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6D" w:rsidRPr="00C37A2B" w:rsidRDefault="0002366D" w:rsidP="0002366D">
      <w:pPr>
        <w:autoSpaceDE w:val="0"/>
        <w:autoSpaceDN w:val="0"/>
        <w:jc w:val="center"/>
        <w:rPr>
          <w:bCs/>
          <w:iCs/>
          <w:sz w:val="24"/>
          <w:szCs w:val="24"/>
          <w:lang w:val="sr-Cyrl-RS"/>
        </w:rPr>
      </w:pPr>
      <w:r w:rsidRPr="00C00849">
        <w:rPr>
          <w:rFonts w:ascii="Arial" w:hAnsi="Arial" w:cs="Arial"/>
          <w:b/>
          <w:bCs/>
          <w:sz w:val="24"/>
          <w:szCs w:val="24"/>
          <w:lang w:eastAsia="en-US"/>
        </w:rPr>
        <w:t xml:space="preserve">  </w:t>
      </w:r>
      <w:r w:rsidRPr="00C37A2B">
        <w:rPr>
          <w:bCs/>
          <w:iCs/>
          <w:sz w:val="24"/>
          <w:szCs w:val="24"/>
          <w:lang w:val="sr-Cyrl-RS"/>
        </w:rPr>
        <w:t>Јавно комунално предузеће</w:t>
      </w:r>
    </w:p>
    <w:p w:rsidR="0002366D" w:rsidRPr="00C37A2B" w:rsidRDefault="0002366D" w:rsidP="0002366D">
      <w:pPr>
        <w:autoSpaceDE w:val="0"/>
        <w:autoSpaceDN w:val="0"/>
        <w:jc w:val="center"/>
        <w:rPr>
          <w:bCs/>
          <w:iCs/>
          <w:sz w:val="24"/>
          <w:szCs w:val="24"/>
          <w:lang w:val="sr-Cyrl-RS"/>
        </w:rPr>
      </w:pPr>
      <w:r w:rsidRPr="00C37A2B">
        <w:rPr>
          <w:bCs/>
          <w:iCs/>
          <w:sz w:val="24"/>
          <w:szCs w:val="24"/>
          <w:lang w:val="sr-Cyrl-RS"/>
        </w:rPr>
        <w:t>„Напредак“  Сокобања</w:t>
      </w:r>
    </w:p>
    <w:p w:rsidR="0002366D" w:rsidRDefault="0002366D" w:rsidP="0002366D">
      <w:pPr>
        <w:pBdr>
          <w:bottom w:val="single" w:sz="12" w:space="1" w:color="auto"/>
        </w:pBd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Pr="00655008" w:rsidRDefault="0002366D" w:rsidP="0002366D">
      <w:pPr>
        <w:pStyle w:val="Gaganaslov"/>
        <w:jc w:val="left"/>
        <w:rPr>
          <w:b w:val="0"/>
          <w:bCs w:val="0"/>
          <w:sz w:val="24"/>
          <w:szCs w:val="24"/>
        </w:rPr>
      </w:pPr>
    </w:p>
    <w:p w:rsidR="0002366D" w:rsidRDefault="0002366D" w:rsidP="0002366D">
      <w:pPr>
        <w:pStyle w:val="Heading1"/>
        <w:rPr>
          <w:rFonts w:ascii="Times New Roman" w:hAnsi="Times New Roman"/>
          <w:iCs/>
          <w:szCs w:val="28"/>
          <w:lang w:val="sr-Cyrl-RS"/>
        </w:rPr>
      </w:pPr>
      <w:bookmarkStart w:id="0" w:name="_GoBack"/>
      <w:r w:rsidRPr="00655008">
        <w:rPr>
          <w:rFonts w:ascii="Times New Roman" w:hAnsi="Times New Roman"/>
          <w:iCs/>
          <w:szCs w:val="28"/>
          <w:lang w:val="sr-Cyrl-RS"/>
        </w:rPr>
        <w:t>П Р А В И Л Н И К</w:t>
      </w:r>
    </w:p>
    <w:p w:rsidR="0002366D" w:rsidRPr="00655008" w:rsidRDefault="0002366D" w:rsidP="0002366D">
      <w:pPr>
        <w:rPr>
          <w:lang w:val="sr-Cyrl-RS"/>
        </w:rPr>
      </w:pPr>
    </w:p>
    <w:p w:rsidR="0002366D" w:rsidRPr="00C00849" w:rsidRDefault="0002366D" w:rsidP="0002366D">
      <w:pPr>
        <w:jc w:val="center"/>
        <w:rPr>
          <w:bCs/>
          <w:sz w:val="24"/>
          <w:szCs w:val="24"/>
          <w:lang w:eastAsia="en-US"/>
        </w:rPr>
      </w:pPr>
      <w:r w:rsidRPr="00C00849">
        <w:rPr>
          <w:bCs/>
          <w:sz w:val="24"/>
          <w:szCs w:val="24"/>
          <w:lang w:eastAsia="en-US"/>
        </w:rPr>
        <w:t>О ЗАШТИТИ ПОДАТАКА О ЛИЧНОСТИ</w:t>
      </w:r>
    </w:p>
    <w:bookmarkEnd w:id="0"/>
    <w:p w:rsidR="0002366D" w:rsidRPr="00C00849" w:rsidRDefault="0002366D" w:rsidP="0002366D">
      <w:pPr>
        <w:jc w:val="center"/>
        <w:rPr>
          <w:bCs/>
          <w:sz w:val="24"/>
          <w:szCs w:val="24"/>
          <w:lang w:eastAsia="en-US"/>
        </w:rPr>
      </w:pPr>
    </w:p>
    <w:p w:rsidR="0002366D" w:rsidRPr="00655008" w:rsidRDefault="0002366D" w:rsidP="0002366D">
      <w:pPr>
        <w:autoSpaceDE w:val="0"/>
        <w:autoSpaceDN w:val="0"/>
        <w:jc w:val="center"/>
        <w:rPr>
          <w:b/>
          <w:bCs/>
          <w:i/>
          <w:iCs/>
        </w:rPr>
      </w:pPr>
    </w:p>
    <w:p w:rsidR="0002366D" w:rsidRPr="00655008" w:rsidRDefault="0002366D" w:rsidP="0002366D">
      <w:pPr>
        <w:autoSpaceDE w:val="0"/>
        <w:autoSpaceDN w:val="0"/>
        <w:rPr>
          <w:b/>
          <w:bCs/>
          <w:i/>
          <w:iCs/>
        </w:rPr>
      </w:pPr>
    </w:p>
    <w:p w:rsidR="0002366D" w:rsidRPr="00655008" w:rsidRDefault="0002366D" w:rsidP="0002366D">
      <w:pPr>
        <w:autoSpaceDE w:val="0"/>
        <w:autoSpaceDN w:val="0"/>
        <w:rPr>
          <w:b/>
          <w:bCs/>
          <w:i/>
          <w:iCs/>
        </w:rPr>
      </w:pPr>
    </w:p>
    <w:p w:rsidR="0002366D" w:rsidRPr="00655008"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autoSpaceDE w:val="0"/>
        <w:autoSpaceDN w:val="0"/>
        <w:rPr>
          <w:b/>
          <w:bCs/>
          <w:i/>
          <w:iCs/>
        </w:rPr>
      </w:pPr>
    </w:p>
    <w:p w:rsidR="0002366D" w:rsidRDefault="0002366D" w:rsidP="0002366D">
      <w:pPr>
        <w:pBdr>
          <w:bottom w:val="single" w:sz="12" w:space="1" w:color="auto"/>
        </w:pBdr>
        <w:autoSpaceDE w:val="0"/>
        <w:autoSpaceDN w:val="0"/>
        <w:rPr>
          <w:b/>
          <w:bCs/>
          <w:i/>
          <w:iCs/>
        </w:rPr>
      </w:pPr>
    </w:p>
    <w:p w:rsidR="0002366D" w:rsidRDefault="0002366D" w:rsidP="0002366D">
      <w:pPr>
        <w:pBdr>
          <w:bottom w:val="single" w:sz="12" w:space="1" w:color="auto"/>
        </w:pBdr>
        <w:autoSpaceDE w:val="0"/>
        <w:autoSpaceDN w:val="0"/>
        <w:rPr>
          <w:b/>
          <w:bCs/>
          <w:i/>
          <w:iCs/>
        </w:rPr>
      </w:pPr>
    </w:p>
    <w:p w:rsidR="0002366D" w:rsidRDefault="0002366D" w:rsidP="0002366D">
      <w:pPr>
        <w:pBdr>
          <w:bottom w:val="single" w:sz="12" w:space="1" w:color="auto"/>
        </w:pBdr>
        <w:autoSpaceDE w:val="0"/>
        <w:autoSpaceDN w:val="0"/>
        <w:rPr>
          <w:b/>
          <w:bCs/>
          <w:i/>
          <w:iCs/>
        </w:rPr>
      </w:pPr>
    </w:p>
    <w:p w:rsidR="0002366D" w:rsidRDefault="0002366D" w:rsidP="0002366D">
      <w:pPr>
        <w:pBdr>
          <w:bottom w:val="single" w:sz="12" w:space="1" w:color="auto"/>
        </w:pBdr>
        <w:autoSpaceDE w:val="0"/>
        <w:autoSpaceDN w:val="0"/>
        <w:rPr>
          <w:b/>
          <w:bCs/>
          <w:i/>
          <w:iCs/>
        </w:rPr>
      </w:pPr>
    </w:p>
    <w:p w:rsidR="0002366D" w:rsidRDefault="0002366D" w:rsidP="0002366D">
      <w:pPr>
        <w:pBdr>
          <w:bottom w:val="single" w:sz="12" w:space="1" w:color="auto"/>
        </w:pBdr>
        <w:autoSpaceDE w:val="0"/>
        <w:autoSpaceDN w:val="0"/>
        <w:rPr>
          <w:b/>
          <w:bCs/>
          <w:i/>
          <w:iCs/>
        </w:rPr>
      </w:pPr>
    </w:p>
    <w:p w:rsidR="0002366D" w:rsidRDefault="0002366D" w:rsidP="0002366D">
      <w:pPr>
        <w:pBdr>
          <w:bottom w:val="single" w:sz="12" w:space="1" w:color="auto"/>
        </w:pBdr>
        <w:autoSpaceDE w:val="0"/>
        <w:autoSpaceDN w:val="0"/>
        <w:rPr>
          <w:b/>
          <w:bCs/>
          <w:i/>
          <w:iCs/>
        </w:rPr>
      </w:pPr>
    </w:p>
    <w:p w:rsidR="0002366D" w:rsidRDefault="0002366D" w:rsidP="0002366D">
      <w:pPr>
        <w:pBdr>
          <w:bottom w:val="single" w:sz="12" w:space="1" w:color="auto"/>
        </w:pBdr>
        <w:autoSpaceDE w:val="0"/>
        <w:autoSpaceDN w:val="0"/>
        <w:rPr>
          <w:b/>
          <w:bCs/>
          <w:i/>
          <w:iCs/>
        </w:rPr>
      </w:pPr>
    </w:p>
    <w:p w:rsidR="0002366D" w:rsidRDefault="0002366D" w:rsidP="0002366D">
      <w:pPr>
        <w:pBdr>
          <w:bottom w:val="single" w:sz="12" w:space="1" w:color="auto"/>
        </w:pBdr>
        <w:autoSpaceDE w:val="0"/>
        <w:autoSpaceDN w:val="0"/>
        <w:rPr>
          <w:b/>
          <w:bCs/>
          <w:i/>
          <w:iCs/>
        </w:rPr>
      </w:pPr>
    </w:p>
    <w:p w:rsidR="0002366D" w:rsidRDefault="0002366D" w:rsidP="0002366D">
      <w:pPr>
        <w:pBdr>
          <w:bottom w:val="single" w:sz="12" w:space="1" w:color="auto"/>
        </w:pBdr>
        <w:autoSpaceDE w:val="0"/>
        <w:autoSpaceDN w:val="0"/>
        <w:rPr>
          <w:b/>
          <w:bCs/>
          <w:i/>
          <w:iCs/>
        </w:rPr>
      </w:pPr>
    </w:p>
    <w:p w:rsidR="0002366D" w:rsidRDefault="0002366D" w:rsidP="0002366D">
      <w:pPr>
        <w:pBdr>
          <w:bottom w:val="single" w:sz="12" w:space="1" w:color="auto"/>
        </w:pBdr>
        <w:autoSpaceDE w:val="0"/>
        <w:autoSpaceDN w:val="0"/>
        <w:rPr>
          <w:b/>
          <w:bCs/>
          <w:i/>
          <w:iCs/>
        </w:rPr>
      </w:pPr>
    </w:p>
    <w:p w:rsidR="0002366D" w:rsidRDefault="0002366D" w:rsidP="0002366D">
      <w:pPr>
        <w:pBdr>
          <w:bottom w:val="single" w:sz="12" w:space="1" w:color="auto"/>
        </w:pBdr>
        <w:autoSpaceDE w:val="0"/>
        <w:autoSpaceDN w:val="0"/>
        <w:rPr>
          <w:b/>
          <w:bCs/>
          <w:i/>
          <w:iCs/>
        </w:rPr>
      </w:pPr>
    </w:p>
    <w:p w:rsidR="0002366D" w:rsidRDefault="0002366D" w:rsidP="0002366D">
      <w:pPr>
        <w:pBdr>
          <w:bottom w:val="single" w:sz="12" w:space="1" w:color="auto"/>
        </w:pBdr>
        <w:autoSpaceDE w:val="0"/>
        <w:autoSpaceDN w:val="0"/>
        <w:rPr>
          <w:b/>
          <w:bCs/>
          <w:i/>
          <w:iCs/>
        </w:rPr>
      </w:pPr>
    </w:p>
    <w:p w:rsidR="0002366D" w:rsidRDefault="0002366D" w:rsidP="0002366D">
      <w:pPr>
        <w:pBdr>
          <w:bottom w:val="single" w:sz="12" w:space="1" w:color="auto"/>
        </w:pBdr>
        <w:autoSpaceDE w:val="0"/>
        <w:autoSpaceDN w:val="0"/>
        <w:rPr>
          <w:b/>
          <w:bCs/>
          <w:i/>
          <w:iCs/>
        </w:rPr>
      </w:pPr>
    </w:p>
    <w:p w:rsidR="0002366D" w:rsidRDefault="0002366D" w:rsidP="0002366D">
      <w:pPr>
        <w:pBdr>
          <w:bottom w:val="single" w:sz="12" w:space="1" w:color="auto"/>
        </w:pBdr>
        <w:autoSpaceDE w:val="0"/>
        <w:autoSpaceDN w:val="0"/>
        <w:rPr>
          <w:b/>
          <w:bCs/>
          <w:i/>
          <w:iCs/>
        </w:rPr>
      </w:pPr>
    </w:p>
    <w:p w:rsidR="0002366D" w:rsidRPr="00C37A2B" w:rsidRDefault="0002366D" w:rsidP="0002366D">
      <w:pPr>
        <w:pStyle w:val="Heading3"/>
        <w:rPr>
          <w:rFonts w:ascii="Times New Roman" w:hAnsi="Times New Roman"/>
          <w:b w:val="0"/>
          <w:iCs/>
          <w:sz w:val="24"/>
          <w:szCs w:val="24"/>
          <w:lang w:val="sr-Cyrl-RS"/>
        </w:rPr>
      </w:pPr>
      <w:r w:rsidRPr="00C37A2B">
        <w:rPr>
          <w:rFonts w:ascii="Times New Roman" w:hAnsi="Times New Roman"/>
          <w:b w:val="0"/>
          <w:iCs/>
          <w:sz w:val="24"/>
          <w:szCs w:val="24"/>
          <w:lang w:val="sr-Cyrl-RS"/>
        </w:rPr>
        <w:t xml:space="preserve">Сокобања, </w:t>
      </w:r>
      <w:r>
        <w:rPr>
          <w:rFonts w:ascii="Times New Roman" w:hAnsi="Times New Roman"/>
          <w:b w:val="0"/>
          <w:iCs/>
          <w:sz w:val="24"/>
          <w:szCs w:val="24"/>
          <w:lang w:val="sr-Cyrl-RS"/>
        </w:rPr>
        <w:t>јануар, 2020</w:t>
      </w:r>
      <w:r w:rsidRPr="00C37A2B">
        <w:rPr>
          <w:rFonts w:ascii="Times New Roman" w:hAnsi="Times New Roman"/>
          <w:b w:val="0"/>
          <w:iCs/>
          <w:sz w:val="24"/>
          <w:szCs w:val="24"/>
          <w:lang w:val="sr-Cyrl-RS"/>
        </w:rPr>
        <w:t>.године.</w:t>
      </w:r>
    </w:p>
    <w:p w:rsidR="0002366D" w:rsidRDefault="0002366D" w:rsidP="0002366D">
      <w:pPr>
        <w:rPr>
          <w:rFonts w:ascii="Arial" w:hAnsi="Arial" w:cs="Arial"/>
          <w:bCs/>
          <w:sz w:val="24"/>
          <w:szCs w:val="24"/>
          <w:lang w:eastAsia="en-US"/>
        </w:rPr>
      </w:pPr>
    </w:p>
    <w:p w:rsidR="0002366D" w:rsidRPr="00C00849" w:rsidRDefault="0002366D" w:rsidP="0002366D">
      <w:pPr>
        <w:rPr>
          <w:rFonts w:ascii="Arial" w:hAnsi="Arial" w:cs="Arial"/>
          <w:bCs/>
          <w:sz w:val="24"/>
          <w:szCs w:val="24"/>
          <w:lang w:eastAsia="en-US"/>
        </w:rPr>
      </w:pPr>
    </w:p>
    <w:p w:rsidR="0002366D" w:rsidRDefault="0002366D" w:rsidP="0002366D">
      <w:pPr>
        <w:jc w:val="both"/>
        <w:rPr>
          <w:bCs/>
          <w:sz w:val="24"/>
          <w:szCs w:val="24"/>
          <w:lang w:eastAsia="en-US"/>
        </w:rPr>
      </w:pPr>
      <w:r w:rsidRPr="00C00849">
        <w:rPr>
          <w:bCs/>
          <w:sz w:val="24"/>
          <w:szCs w:val="24"/>
          <w:lang w:eastAsia="en-US"/>
        </w:rPr>
        <w:t xml:space="preserve">На основу члана 41. </w:t>
      </w:r>
      <w:proofErr w:type="gramStart"/>
      <w:r w:rsidRPr="00C00849">
        <w:rPr>
          <w:bCs/>
          <w:sz w:val="24"/>
          <w:szCs w:val="24"/>
          <w:lang w:eastAsia="en-US"/>
        </w:rPr>
        <w:t>став</w:t>
      </w:r>
      <w:proofErr w:type="gramEnd"/>
      <w:r w:rsidRPr="00C00849">
        <w:rPr>
          <w:bCs/>
          <w:sz w:val="24"/>
          <w:szCs w:val="24"/>
          <w:lang w:eastAsia="en-US"/>
        </w:rPr>
        <w:t xml:space="preserve"> 3. Закона о заштити података о личности ("Сл. гласник РС", бр. </w:t>
      </w:r>
      <w:r>
        <w:rPr>
          <w:bCs/>
          <w:sz w:val="24"/>
          <w:szCs w:val="24"/>
          <w:lang w:val="sr-Cyrl-RS" w:eastAsia="en-US"/>
        </w:rPr>
        <w:t>87/2018</w:t>
      </w:r>
      <w:r w:rsidRPr="00C00849">
        <w:rPr>
          <w:bCs/>
          <w:sz w:val="24"/>
          <w:szCs w:val="24"/>
          <w:lang w:eastAsia="en-US"/>
        </w:rPr>
        <w:t xml:space="preserve"> - даље: Закон), </w:t>
      </w:r>
      <w:r>
        <w:rPr>
          <w:color w:val="333333"/>
          <w:sz w:val="24"/>
          <w:szCs w:val="24"/>
        </w:rPr>
        <w:t>Јавно комунално</w:t>
      </w:r>
      <w:r w:rsidRPr="00F53D59">
        <w:rPr>
          <w:color w:val="333333"/>
          <w:sz w:val="24"/>
          <w:szCs w:val="24"/>
        </w:rPr>
        <w:t xml:space="preserve"> предузе</w:t>
      </w:r>
      <w:r>
        <w:rPr>
          <w:color w:val="333333"/>
          <w:sz w:val="24"/>
          <w:szCs w:val="24"/>
        </w:rPr>
        <w:t>ће</w:t>
      </w:r>
      <w:r w:rsidRPr="00F53D59">
        <w:rPr>
          <w:color w:val="333333"/>
          <w:sz w:val="24"/>
          <w:szCs w:val="24"/>
        </w:rPr>
        <w:t xml:space="preserve"> “Напредак” Сокобања </w:t>
      </w:r>
      <w:r>
        <w:rPr>
          <w:bCs/>
          <w:sz w:val="24"/>
          <w:szCs w:val="24"/>
          <w:lang w:eastAsia="en-US"/>
        </w:rPr>
        <w:t>(даље: Руковалац), дана</w:t>
      </w:r>
      <w:r>
        <w:rPr>
          <w:bCs/>
          <w:sz w:val="24"/>
          <w:szCs w:val="24"/>
          <w:lang w:val="sr-Cyrl-RS" w:eastAsia="en-US"/>
        </w:rPr>
        <w:t>27.01.2020</w:t>
      </w:r>
      <w:r>
        <w:rPr>
          <w:bCs/>
          <w:sz w:val="24"/>
          <w:szCs w:val="24"/>
          <w:lang w:eastAsia="en-US"/>
        </w:rPr>
        <w:t xml:space="preserve">, </w:t>
      </w:r>
      <w:r w:rsidRPr="00C00849">
        <w:rPr>
          <w:bCs/>
          <w:sz w:val="24"/>
          <w:szCs w:val="24"/>
          <w:lang w:eastAsia="en-US"/>
        </w:rPr>
        <w:t xml:space="preserve">године, доноси </w:t>
      </w:r>
    </w:p>
    <w:p w:rsidR="0002366D" w:rsidRPr="00C00849" w:rsidRDefault="0002366D" w:rsidP="0002366D">
      <w:pPr>
        <w:jc w:val="both"/>
        <w:rPr>
          <w:bCs/>
          <w:sz w:val="24"/>
          <w:szCs w:val="24"/>
          <w:lang w:eastAsia="en-US"/>
        </w:rPr>
      </w:pPr>
    </w:p>
    <w:p w:rsidR="0002366D" w:rsidRPr="00C00849" w:rsidRDefault="0002366D" w:rsidP="0002366D">
      <w:pPr>
        <w:rPr>
          <w:bCs/>
          <w:sz w:val="24"/>
          <w:szCs w:val="24"/>
          <w:lang w:eastAsia="en-US"/>
        </w:rPr>
      </w:pPr>
    </w:p>
    <w:p w:rsidR="0002366D" w:rsidRDefault="0002366D" w:rsidP="0002366D">
      <w:pPr>
        <w:jc w:val="center"/>
        <w:rPr>
          <w:bCs/>
          <w:sz w:val="24"/>
          <w:szCs w:val="24"/>
          <w:lang w:eastAsia="en-US"/>
        </w:rPr>
      </w:pPr>
      <w:r w:rsidRPr="00C00849">
        <w:rPr>
          <w:bCs/>
          <w:sz w:val="24"/>
          <w:szCs w:val="24"/>
          <w:lang w:eastAsia="en-US"/>
        </w:rPr>
        <w:t xml:space="preserve">ПРАВИЛНИК </w:t>
      </w:r>
    </w:p>
    <w:p w:rsidR="0002366D" w:rsidRPr="00C00849" w:rsidRDefault="0002366D" w:rsidP="0002366D">
      <w:pPr>
        <w:jc w:val="center"/>
        <w:rPr>
          <w:bCs/>
          <w:sz w:val="24"/>
          <w:szCs w:val="24"/>
          <w:lang w:eastAsia="en-US"/>
        </w:rPr>
      </w:pPr>
      <w:r w:rsidRPr="00C00849">
        <w:rPr>
          <w:bCs/>
          <w:sz w:val="24"/>
          <w:szCs w:val="24"/>
          <w:lang w:eastAsia="en-US"/>
        </w:rPr>
        <w:t>О ЗАШТИТИ ПОДАТАКА О ЛИЧНОСТИ</w:t>
      </w:r>
    </w:p>
    <w:p w:rsidR="0002366D" w:rsidRPr="00C00849" w:rsidRDefault="0002366D" w:rsidP="0002366D">
      <w:pPr>
        <w:jc w:val="center"/>
        <w:rPr>
          <w:bCs/>
          <w:sz w:val="24"/>
          <w:szCs w:val="24"/>
          <w:lang w:eastAsia="en-US"/>
        </w:rPr>
      </w:pPr>
    </w:p>
    <w:p w:rsidR="0002366D" w:rsidRDefault="0002366D" w:rsidP="0002366D">
      <w:pPr>
        <w:jc w:val="center"/>
        <w:rPr>
          <w:bCs/>
          <w:sz w:val="24"/>
          <w:szCs w:val="24"/>
          <w:lang w:eastAsia="en-US"/>
        </w:rPr>
      </w:pPr>
    </w:p>
    <w:p w:rsidR="0002366D" w:rsidRPr="00C00849" w:rsidRDefault="0002366D" w:rsidP="0002366D">
      <w:pPr>
        <w:jc w:val="center"/>
        <w:rPr>
          <w:bCs/>
          <w:sz w:val="24"/>
          <w:szCs w:val="24"/>
          <w:lang w:val="sr-Cyrl-RS" w:eastAsia="en-US"/>
        </w:rPr>
      </w:pPr>
      <w:r w:rsidRPr="00C00849">
        <w:rPr>
          <w:bCs/>
          <w:sz w:val="24"/>
          <w:szCs w:val="24"/>
          <w:lang w:eastAsia="en-US"/>
        </w:rPr>
        <w:t>Члан 1</w:t>
      </w:r>
      <w:r>
        <w:rPr>
          <w:bCs/>
          <w:sz w:val="24"/>
          <w:szCs w:val="24"/>
          <w:lang w:val="sr-Cyrl-RS" w:eastAsia="en-US"/>
        </w:rPr>
        <w:t>.</w:t>
      </w:r>
    </w:p>
    <w:p w:rsidR="0002366D" w:rsidRDefault="0002366D" w:rsidP="0002366D">
      <w:pPr>
        <w:jc w:val="both"/>
        <w:rPr>
          <w:bCs/>
          <w:sz w:val="24"/>
          <w:szCs w:val="24"/>
          <w:lang w:eastAsia="en-US"/>
        </w:rPr>
      </w:pPr>
      <w:proofErr w:type="gramStart"/>
      <w:r w:rsidRPr="00C00849">
        <w:rPr>
          <w:bCs/>
          <w:sz w:val="24"/>
          <w:szCs w:val="24"/>
          <w:lang w:eastAsia="en-US"/>
        </w:rPr>
        <w:t>Овај правилник је основни интерни општи акт којим се уређује заштита података о личности запослених и радно ангажованих лица, као и чланова њихових породица, спољних консултаната и других лица која ступају у уговорне и друге правне односе са Руковаоцем, као и других лица чије податке Руковалац обрађује (потрошачи, корисници услуга/клијенти, пословни партнери и др.), у складу са Законом и другим прописима у области заштите података о личности.</w:t>
      </w:r>
      <w:proofErr w:type="gramEnd"/>
      <w:r w:rsidRPr="00C00849">
        <w:rPr>
          <w:bCs/>
          <w:sz w:val="24"/>
          <w:szCs w:val="24"/>
          <w:lang w:eastAsia="en-US"/>
        </w:rPr>
        <w:t xml:space="preserve"> </w:t>
      </w:r>
    </w:p>
    <w:p w:rsidR="0002366D" w:rsidRPr="00C00849" w:rsidRDefault="0002366D" w:rsidP="0002366D">
      <w:pPr>
        <w:jc w:val="both"/>
        <w:rPr>
          <w:bCs/>
          <w:sz w:val="24"/>
          <w:szCs w:val="24"/>
          <w:lang w:eastAsia="en-US"/>
        </w:rPr>
      </w:pPr>
      <w:r w:rsidRPr="00C00849">
        <w:rPr>
          <w:bCs/>
          <w:sz w:val="24"/>
          <w:szCs w:val="24"/>
          <w:lang w:eastAsia="en-US"/>
        </w:rPr>
        <w:t xml:space="preserve">Циљ овог правилника је да се обезбеди правна сигурност и транспарентност у обради података о личности лица чији се подаци обрађују, као и да се утврди правни основ, сврха обраде, врсте података које се обрађују, права лица у погледу обраде података о личности, мере заштите података и друга питања од значаја. </w:t>
      </w:r>
    </w:p>
    <w:p w:rsidR="0002366D" w:rsidRPr="00C00849" w:rsidRDefault="0002366D" w:rsidP="0002366D">
      <w:pPr>
        <w:jc w:val="both"/>
        <w:rPr>
          <w:bCs/>
          <w:sz w:val="24"/>
          <w:szCs w:val="24"/>
          <w:lang w:eastAsia="en-US"/>
        </w:rPr>
      </w:pPr>
      <w:r w:rsidRPr="00C00849">
        <w:rPr>
          <w:bCs/>
          <w:sz w:val="24"/>
          <w:szCs w:val="24"/>
          <w:lang w:eastAsia="en-US"/>
        </w:rPr>
        <w:t xml:space="preserve">Овај правилник успоставља и обавезе запослених у погледу заштите података о личности. </w:t>
      </w:r>
    </w:p>
    <w:p w:rsidR="0002366D" w:rsidRDefault="0002366D" w:rsidP="0002366D">
      <w:pPr>
        <w:jc w:val="both"/>
        <w:rPr>
          <w:bCs/>
          <w:sz w:val="24"/>
          <w:szCs w:val="24"/>
          <w:lang w:eastAsia="en-US"/>
        </w:rPr>
      </w:pPr>
    </w:p>
    <w:p w:rsidR="0002366D" w:rsidRPr="00CA688D" w:rsidRDefault="0002366D" w:rsidP="0002366D">
      <w:pPr>
        <w:jc w:val="center"/>
        <w:rPr>
          <w:bCs/>
          <w:sz w:val="24"/>
          <w:szCs w:val="24"/>
          <w:lang w:val="sr-Cyrl-RS" w:eastAsia="en-US"/>
        </w:rPr>
      </w:pPr>
      <w:r w:rsidRPr="00C00849">
        <w:rPr>
          <w:bCs/>
          <w:sz w:val="24"/>
          <w:szCs w:val="24"/>
          <w:lang w:eastAsia="en-US"/>
        </w:rPr>
        <w:t>Члан 2</w:t>
      </w:r>
      <w:r>
        <w:rPr>
          <w:bCs/>
          <w:sz w:val="24"/>
          <w:szCs w:val="24"/>
          <w:lang w:val="sr-Cyrl-RS" w:eastAsia="en-US"/>
        </w:rPr>
        <w:t>.</w:t>
      </w:r>
    </w:p>
    <w:p w:rsidR="0002366D" w:rsidRPr="00C00849" w:rsidRDefault="0002366D" w:rsidP="0002366D">
      <w:pPr>
        <w:jc w:val="both"/>
        <w:rPr>
          <w:bCs/>
          <w:sz w:val="24"/>
          <w:szCs w:val="24"/>
          <w:lang w:eastAsia="en-US"/>
        </w:rPr>
      </w:pPr>
      <w:r w:rsidRPr="00C00849">
        <w:rPr>
          <w:bCs/>
          <w:sz w:val="24"/>
          <w:szCs w:val="24"/>
          <w:lang w:eastAsia="en-US"/>
        </w:rPr>
        <w:t xml:space="preserve">Поједини изрази употребљени у овом правилнику имају следеће значење: </w:t>
      </w:r>
    </w:p>
    <w:p w:rsidR="0002366D" w:rsidRPr="00C00849" w:rsidRDefault="0002366D" w:rsidP="0002366D">
      <w:pPr>
        <w:jc w:val="both"/>
        <w:rPr>
          <w:bCs/>
          <w:sz w:val="24"/>
          <w:szCs w:val="24"/>
          <w:lang w:eastAsia="en-US"/>
        </w:rPr>
      </w:pPr>
      <w:r w:rsidRPr="00C00849">
        <w:rPr>
          <w:bCs/>
          <w:sz w:val="24"/>
          <w:szCs w:val="24"/>
          <w:lang w:eastAsia="en-US"/>
        </w:rPr>
        <w:t xml:space="preserve">1) "податак о личности"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 </w:t>
      </w:r>
    </w:p>
    <w:p w:rsidR="0002366D" w:rsidRPr="00C00849" w:rsidRDefault="0002366D" w:rsidP="0002366D">
      <w:pPr>
        <w:jc w:val="both"/>
        <w:rPr>
          <w:bCs/>
          <w:sz w:val="24"/>
          <w:szCs w:val="24"/>
          <w:lang w:eastAsia="en-US"/>
        </w:rPr>
      </w:pPr>
      <w:r w:rsidRPr="00C00849">
        <w:rPr>
          <w:bCs/>
          <w:sz w:val="24"/>
          <w:szCs w:val="24"/>
          <w:lang w:eastAsia="en-US"/>
        </w:rPr>
        <w:t>2) "</w:t>
      </w:r>
      <w:proofErr w:type="gramStart"/>
      <w:r w:rsidRPr="00C00849">
        <w:rPr>
          <w:bCs/>
          <w:sz w:val="24"/>
          <w:szCs w:val="24"/>
          <w:lang w:eastAsia="en-US"/>
        </w:rPr>
        <w:t>посебне</w:t>
      </w:r>
      <w:proofErr w:type="gramEnd"/>
      <w:r w:rsidRPr="00C00849">
        <w:rPr>
          <w:bCs/>
          <w:sz w:val="24"/>
          <w:szCs w:val="24"/>
          <w:lang w:eastAsia="en-US"/>
        </w:rPr>
        <w:t xml:space="preserve"> врсте података о личности" су подаци којим се открива расно или етничко порекло, политичко мишљење, верско или филозофско уверење или чланство у синдикату, генетски подаци, биометријски подаци, подаци о здравственом стању, сексуалном животу или сексуалној оријентацији физичког лица; </w:t>
      </w:r>
    </w:p>
    <w:p w:rsidR="0002366D" w:rsidRPr="00C00849" w:rsidRDefault="0002366D" w:rsidP="0002366D">
      <w:pPr>
        <w:jc w:val="both"/>
        <w:rPr>
          <w:bCs/>
          <w:sz w:val="24"/>
          <w:szCs w:val="24"/>
          <w:lang w:eastAsia="en-US"/>
        </w:rPr>
      </w:pPr>
      <w:proofErr w:type="gramStart"/>
      <w:r w:rsidRPr="00C00849">
        <w:rPr>
          <w:bCs/>
          <w:sz w:val="24"/>
          <w:szCs w:val="24"/>
          <w:lang w:eastAsia="en-US"/>
        </w:rPr>
        <w:t>3) "обрада података 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roofErr w:type="gramEnd"/>
      <w:r w:rsidRPr="00C00849">
        <w:rPr>
          <w:bCs/>
          <w:sz w:val="24"/>
          <w:szCs w:val="24"/>
          <w:lang w:eastAsia="en-US"/>
        </w:rPr>
        <w:t xml:space="preserve"> </w:t>
      </w:r>
    </w:p>
    <w:p w:rsidR="0002366D" w:rsidRDefault="0002366D" w:rsidP="0002366D">
      <w:pPr>
        <w:jc w:val="both"/>
        <w:rPr>
          <w:bCs/>
          <w:sz w:val="24"/>
          <w:szCs w:val="24"/>
          <w:lang w:eastAsia="en-US"/>
        </w:rPr>
      </w:pPr>
    </w:p>
    <w:p w:rsidR="0002366D" w:rsidRDefault="0002366D" w:rsidP="0002366D">
      <w:pPr>
        <w:jc w:val="center"/>
        <w:rPr>
          <w:bCs/>
          <w:sz w:val="24"/>
          <w:szCs w:val="24"/>
          <w:lang w:eastAsia="en-US"/>
        </w:rPr>
      </w:pPr>
    </w:p>
    <w:p w:rsidR="0002366D" w:rsidRDefault="0002366D" w:rsidP="0002366D">
      <w:pPr>
        <w:jc w:val="center"/>
        <w:rPr>
          <w:bCs/>
          <w:sz w:val="24"/>
          <w:szCs w:val="24"/>
          <w:lang w:eastAsia="en-US"/>
        </w:rPr>
      </w:pPr>
    </w:p>
    <w:p w:rsidR="0002366D" w:rsidRDefault="0002366D" w:rsidP="0002366D">
      <w:pPr>
        <w:jc w:val="center"/>
        <w:rPr>
          <w:bCs/>
          <w:sz w:val="24"/>
          <w:szCs w:val="24"/>
          <w:lang w:eastAsia="en-US"/>
        </w:rPr>
      </w:pPr>
    </w:p>
    <w:p w:rsidR="0002366D" w:rsidRDefault="0002366D" w:rsidP="0002366D">
      <w:pPr>
        <w:jc w:val="center"/>
        <w:rPr>
          <w:bCs/>
          <w:sz w:val="24"/>
          <w:szCs w:val="24"/>
          <w:lang w:eastAsia="en-US"/>
        </w:rPr>
      </w:pPr>
    </w:p>
    <w:p w:rsidR="0002366D" w:rsidRDefault="0002366D" w:rsidP="0002366D">
      <w:pPr>
        <w:jc w:val="center"/>
        <w:rPr>
          <w:bCs/>
          <w:sz w:val="24"/>
          <w:szCs w:val="24"/>
          <w:lang w:eastAsia="en-US"/>
        </w:rPr>
      </w:pPr>
    </w:p>
    <w:p w:rsidR="0002366D" w:rsidRPr="00CA688D" w:rsidRDefault="0002366D" w:rsidP="0002366D">
      <w:pPr>
        <w:jc w:val="center"/>
        <w:rPr>
          <w:bCs/>
          <w:sz w:val="24"/>
          <w:szCs w:val="24"/>
          <w:lang w:val="sr-Cyrl-RS" w:eastAsia="en-US"/>
        </w:rPr>
      </w:pPr>
      <w:r w:rsidRPr="00C00849">
        <w:rPr>
          <w:bCs/>
          <w:sz w:val="24"/>
          <w:szCs w:val="24"/>
          <w:lang w:eastAsia="en-US"/>
        </w:rPr>
        <w:lastRenderedPageBreak/>
        <w:t>Члан 3</w:t>
      </w:r>
      <w:r>
        <w:rPr>
          <w:bCs/>
          <w:sz w:val="24"/>
          <w:szCs w:val="24"/>
          <w:lang w:val="sr-Cyrl-RS" w:eastAsia="en-US"/>
        </w:rPr>
        <w:t>.</w:t>
      </w:r>
    </w:p>
    <w:p w:rsidR="0002366D" w:rsidRPr="00C00849" w:rsidRDefault="0002366D" w:rsidP="0002366D">
      <w:pPr>
        <w:jc w:val="both"/>
        <w:rPr>
          <w:bCs/>
          <w:sz w:val="24"/>
          <w:szCs w:val="24"/>
          <w:lang w:eastAsia="en-US"/>
        </w:rPr>
      </w:pPr>
      <w:r w:rsidRPr="00C00849">
        <w:rPr>
          <w:bCs/>
          <w:sz w:val="24"/>
          <w:szCs w:val="24"/>
          <w:lang w:eastAsia="en-US"/>
        </w:rPr>
        <w:t xml:space="preserve">Руковалац може обрађивати следеће податке о личности запослених и радно ангажованих лица: </w:t>
      </w:r>
    </w:p>
    <w:p w:rsidR="0002366D" w:rsidRPr="00C00849" w:rsidRDefault="0002366D" w:rsidP="0002366D">
      <w:pPr>
        <w:jc w:val="both"/>
        <w:rPr>
          <w:bCs/>
          <w:sz w:val="24"/>
          <w:szCs w:val="24"/>
          <w:lang w:eastAsia="en-US"/>
        </w:rPr>
      </w:pPr>
      <w:proofErr w:type="gramStart"/>
      <w:r w:rsidRPr="00C00849">
        <w:rPr>
          <w:bCs/>
          <w:sz w:val="24"/>
          <w:szCs w:val="24"/>
          <w:lang w:eastAsia="en-US"/>
        </w:rPr>
        <w:t>- име и презиме, адреса, датум и место рођења, пол, брачно стање, матични број, број личне карте, држављанство, број здравственог осигурања (ЛБО); академске и професионалне/стручне квалификације: степен образовања, титуле, подаци о вештинама, знању страних језика, обукама, историја запослења, биографија; финансијски подаци: број банковног рачуна, подаци о заради и додатним накнадама; подаци о извршењу радних обавеза; радно место - позиција, процена претпостављеног (супервизора), пословна адреса електронске поште, ИП адреса, приступна шифра; комуникацијски подаци: адреса електронске поште, број телефона, контакт сродника за хитне случајеве; други подаци неопходни за извршење законом прописаних обавеза послодавца и извршавања уговора о раду, односно уговора којим се уређује рад ван радног односа између запосленог, односно радно ангажованог лица и Руковаоца.</w:t>
      </w:r>
      <w:proofErr w:type="gramEnd"/>
      <w:r w:rsidRPr="00C00849">
        <w:rPr>
          <w:bCs/>
          <w:sz w:val="24"/>
          <w:szCs w:val="24"/>
          <w:lang w:eastAsia="en-US"/>
        </w:rPr>
        <w:t xml:space="preserve"> </w:t>
      </w:r>
    </w:p>
    <w:p w:rsidR="0002366D" w:rsidRPr="00C00849" w:rsidRDefault="0002366D" w:rsidP="0002366D">
      <w:pPr>
        <w:jc w:val="both"/>
        <w:rPr>
          <w:bCs/>
          <w:sz w:val="24"/>
          <w:szCs w:val="24"/>
          <w:lang w:eastAsia="en-US"/>
        </w:rPr>
      </w:pPr>
      <w:r w:rsidRPr="00C00849">
        <w:rPr>
          <w:bCs/>
          <w:sz w:val="24"/>
          <w:szCs w:val="24"/>
          <w:lang w:eastAsia="en-US"/>
        </w:rPr>
        <w:t xml:space="preserve">Руковалац може обрађивати и одређене категорије посебних врста података о личности, у складу са чланом 17. Закона (на пример, обрада посебне врсте података о личности запослених и чланова њихових породица за сврху извршења обавеза или примене законом прописаних овлашћења у области радних односа, социјалног осигурања и социјалне заштите). </w:t>
      </w:r>
    </w:p>
    <w:p w:rsidR="0002366D" w:rsidRPr="00C00849" w:rsidRDefault="0002366D" w:rsidP="0002366D">
      <w:pPr>
        <w:jc w:val="both"/>
        <w:rPr>
          <w:bCs/>
          <w:sz w:val="24"/>
          <w:szCs w:val="24"/>
          <w:lang w:eastAsia="en-US"/>
        </w:rPr>
      </w:pPr>
      <w:r w:rsidRPr="00C00849">
        <w:rPr>
          <w:bCs/>
          <w:sz w:val="24"/>
          <w:szCs w:val="24"/>
          <w:lang w:eastAsia="en-US"/>
        </w:rPr>
        <w:t xml:space="preserve">Руковалац може обрађивати следеће податке о личности других лица (корисници услуга/клијенти, пословни партнери и сл.): </w:t>
      </w:r>
    </w:p>
    <w:p w:rsidR="0002366D" w:rsidRPr="00C00849" w:rsidRDefault="0002366D" w:rsidP="0002366D">
      <w:pPr>
        <w:jc w:val="both"/>
        <w:rPr>
          <w:bCs/>
          <w:sz w:val="24"/>
          <w:szCs w:val="24"/>
          <w:lang w:eastAsia="en-US"/>
        </w:rPr>
      </w:pPr>
      <w:r w:rsidRPr="00C00849">
        <w:rPr>
          <w:bCs/>
          <w:sz w:val="24"/>
          <w:szCs w:val="24"/>
          <w:lang w:eastAsia="en-US"/>
        </w:rPr>
        <w:t xml:space="preserve">- име и презиме, назив послодавца/органа/организације коју лице представља, датум рођења, место рођења, адресу пребивалишта, пол, податке о академским и професионалним/стручним квалификацијама, контакт адреса електронске поште, контакт телефон. </w:t>
      </w:r>
    </w:p>
    <w:p w:rsidR="0002366D" w:rsidRPr="00C00849" w:rsidRDefault="0002366D" w:rsidP="0002366D">
      <w:pPr>
        <w:jc w:val="both"/>
        <w:rPr>
          <w:bCs/>
          <w:sz w:val="24"/>
          <w:szCs w:val="24"/>
          <w:lang w:eastAsia="en-US"/>
        </w:rPr>
      </w:pPr>
      <w:r w:rsidRPr="00C00849">
        <w:rPr>
          <w:bCs/>
          <w:sz w:val="24"/>
          <w:szCs w:val="24"/>
          <w:lang w:eastAsia="en-US"/>
        </w:rPr>
        <w:t xml:space="preserve">Руковалац може обрађивати следеће податке о личности потрошача: </w:t>
      </w:r>
    </w:p>
    <w:p w:rsidR="0002366D" w:rsidRPr="00C00849" w:rsidRDefault="0002366D" w:rsidP="0002366D">
      <w:pPr>
        <w:jc w:val="both"/>
        <w:rPr>
          <w:bCs/>
          <w:sz w:val="24"/>
          <w:szCs w:val="24"/>
          <w:lang w:eastAsia="en-US"/>
        </w:rPr>
      </w:pPr>
      <w:r w:rsidRPr="00C00849">
        <w:rPr>
          <w:bCs/>
          <w:sz w:val="24"/>
          <w:szCs w:val="24"/>
          <w:lang w:eastAsia="en-US"/>
        </w:rPr>
        <w:t xml:space="preserve">- Име и презиме, адреса пребивалишта, матични број, контакт адреса електронске поште, контакт телефон. </w:t>
      </w:r>
    </w:p>
    <w:p w:rsidR="0002366D" w:rsidRPr="00C00849" w:rsidRDefault="0002366D" w:rsidP="0002366D">
      <w:pPr>
        <w:jc w:val="both"/>
        <w:rPr>
          <w:bCs/>
          <w:sz w:val="24"/>
          <w:szCs w:val="24"/>
          <w:lang w:eastAsia="en-US"/>
        </w:rPr>
      </w:pPr>
      <w:r w:rsidRPr="00C00849">
        <w:rPr>
          <w:bCs/>
          <w:sz w:val="24"/>
          <w:szCs w:val="24"/>
          <w:lang w:eastAsia="en-US"/>
        </w:rPr>
        <w:t xml:space="preserve">Руковалац може обрађивати следеће податке о личности кандидата за посао: </w:t>
      </w:r>
    </w:p>
    <w:p w:rsidR="0002366D" w:rsidRPr="00C00849" w:rsidRDefault="0002366D" w:rsidP="0002366D">
      <w:pPr>
        <w:jc w:val="both"/>
        <w:rPr>
          <w:bCs/>
          <w:sz w:val="24"/>
          <w:szCs w:val="24"/>
          <w:lang w:eastAsia="en-US"/>
        </w:rPr>
      </w:pPr>
      <w:r w:rsidRPr="00C00849">
        <w:rPr>
          <w:bCs/>
          <w:sz w:val="24"/>
          <w:szCs w:val="24"/>
          <w:lang w:eastAsia="en-US"/>
        </w:rPr>
        <w:t xml:space="preserve">- </w:t>
      </w:r>
      <w:proofErr w:type="gramStart"/>
      <w:r w:rsidRPr="00C00849">
        <w:rPr>
          <w:bCs/>
          <w:sz w:val="24"/>
          <w:szCs w:val="24"/>
          <w:lang w:eastAsia="en-US"/>
        </w:rPr>
        <w:t>име</w:t>
      </w:r>
      <w:proofErr w:type="gramEnd"/>
      <w:r w:rsidRPr="00C00849">
        <w:rPr>
          <w:bCs/>
          <w:sz w:val="24"/>
          <w:szCs w:val="24"/>
          <w:lang w:eastAsia="en-US"/>
        </w:rPr>
        <w:t xml:space="preserve"> и презиме, датум и место рођења; академске и професионалне/стручне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адреса електронске поште, број телефона. </w:t>
      </w:r>
    </w:p>
    <w:p w:rsidR="0002366D" w:rsidRPr="00C00849" w:rsidRDefault="0002366D" w:rsidP="0002366D">
      <w:pPr>
        <w:jc w:val="both"/>
        <w:rPr>
          <w:bCs/>
          <w:sz w:val="24"/>
          <w:szCs w:val="24"/>
          <w:lang w:eastAsia="en-US"/>
        </w:rPr>
      </w:pPr>
      <w:r w:rsidRPr="00C00849">
        <w:rPr>
          <w:bCs/>
          <w:sz w:val="24"/>
          <w:szCs w:val="24"/>
          <w:lang w:eastAsia="en-US"/>
        </w:rPr>
        <w:t xml:space="preserve">Приликом расписивања конкурса за запослење Руковалац не утврђује форму радне биографије, него је сам одређује кандидат за посао, услед чега Руковалац може доћи у посед већег обима података од оног који је садржан у ставу 5. </w:t>
      </w:r>
      <w:proofErr w:type="gramStart"/>
      <w:r w:rsidRPr="00C00849">
        <w:rPr>
          <w:bCs/>
          <w:sz w:val="24"/>
          <w:szCs w:val="24"/>
          <w:lang w:eastAsia="en-US"/>
        </w:rPr>
        <w:t>овог</w:t>
      </w:r>
      <w:proofErr w:type="gramEnd"/>
      <w:r w:rsidRPr="00C00849">
        <w:rPr>
          <w:bCs/>
          <w:sz w:val="24"/>
          <w:szCs w:val="24"/>
          <w:lang w:eastAsia="en-US"/>
        </w:rPr>
        <w:t xml:space="preserve"> члана, вољом кандидата за посао. Овако прикупљени подаци</w:t>
      </w:r>
      <w:r>
        <w:rPr>
          <w:bCs/>
          <w:sz w:val="24"/>
          <w:szCs w:val="24"/>
          <w:lang w:eastAsia="en-US"/>
        </w:rPr>
        <w:t xml:space="preserve"> чувају се до окончања конкурса</w:t>
      </w:r>
      <w:r w:rsidRPr="00C00849">
        <w:rPr>
          <w:bCs/>
          <w:sz w:val="24"/>
          <w:szCs w:val="24"/>
          <w:lang w:eastAsia="en-US"/>
        </w:rPr>
        <w:t xml:space="preserve">. </w:t>
      </w:r>
    </w:p>
    <w:p w:rsidR="0002366D" w:rsidRPr="00C00849" w:rsidRDefault="0002366D" w:rsidP="0002366D">
      <w:pPr>
        <w:jc w:val="both"/>
        <w:rPr>
          <w:bCs/>
          <w:sz w:val="24"/>
          <w:szCs w:val="24"/>
          <w:lang w:eastAsia="en-US"/>
        </w:rPr>
      </w:pPr>
      <w:r w:rsidRPr="00C00849">
        <w:rPr>
          <w:bCs/>
          <w:sz w:val="24"/>
          <w:szCs w:val="24"/>
          <w:lang w:eastAsia="en-US"/>
        </w:rPr>
        <w:t xml:space="preserve">Руковалац, у складу са начелом минимизације података, не обрађује већи број или другу врсту личних података од оних који су потребни да би се испунила наведена сврха. Уколико се обрада посебних врста података врши на основу сагласности лица (на пример, како би се прилагодили услови обуке или рада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 </w:t>
      </w:r>
    </w:p>
    <w:p w:rsidR="0002366D" w:rsidRDefault="0002366D" w:rsidP="0002366D">
      <w:pPr>
        <w:jc w:val="both"/>
        <w:rPr>
          <w:bCs/>
          <w:sz w:val="24"/>
          <w:szCs w:val="24"/>
          <w:lang w:eastAsia="en-US"/>
        </w:rPr>
      </w:pPr>
    </w:p>
    <w:p w:rsidR="0002366D" w:rsidRDefault="0002366D" w:rsidP="0002366D">
      <w:pPr>
        <w:jc w:val="center"/>
        <w:rPr>
          <w:bCs/>
          <w:sz w:val="24"/>
          <w:szCs w:val="24"/>
          <w:lang w:eastAsia="en-US"/>
        </w:rPr>
      </w:pPr>
    </w:p>
    <w:p w:rsidR="0002366D" w:rsidRDefault="0002366D" w:rsidP="0002366D">
      <w:pPr>
        <w:jc w:val="center"/>
        <w:rPr>
          <w:bCs/>
          <w:sz w:val="24"/>
          <w:szCs w:val="24"/>
          <w:lang w:eastAsia="en-US"/>
        </w:rPr>
      </w:pPr>
    </w:p>
    <w:p w:rsidR="0002366D" w:rsidRPr="00CA688D" w:rsidRDefault="0002366D" w:rsidP="0002366D">
      <w:pPr>
        <w:jc w:val="center"/>
        <w:rPr>
          <w:bCs/>
          <w:sz w:val="24"/>
          <w:szCs w:val="24"/>
          <w:lang w:val="sr-Cyrl-RS" w:eastAsia="en-US"/>
        </w:rPr>
      </w:pPr>
      <w:r w:rsidRPr="00C00849">
        <w:rPr>
          <w:bCs/>
          <w:sz w:val="24"/>
          <w:szCs w:val="24"/>
          <w:lang w:eastAsia="en-US"/>
        </w:rPr>
        <w:lastRenderedPageBreak/>
        <w:t>Члан 4</w:t>
      </w:r>
      <w:r>
        <w:rPr>
          <w:bCs/>
          <w:sz w:val="24"/>
          <w:szCs w:val="24"/>
          <w:lang w:val="sr-Cyrl-RS" w:eastAsia="en-US"/>
        </w:rPr>
        <w:t>.</w:t>
      </w:r>
    </w:p>
    <w:p w:rsidR="0002366D" w:rsidRPr="00C00849" w:rsidRDefault="0002366D" w:rsidP="0002366D">
      <w:pPr>
        <w:jc w:val="both"/>
        <w:rPr>
          <w:bCs/>
          <w:sz w:val="24"/>
          <w:szCs w:val="24"/>
          <w:lang w:eastAsia="en-US"/>
        </w:rPr>
      </w:pPr>
      <w:r w:rsidRPr="00C00849">
        <w:rPr>
          <w:bCs/>
          <w:sz w:val="24"/>
          <w:szCs w:val="24"/>
          <w:lang w:eastAsia="en-US"/>
        </w:rPr>
        <w:t xml:space="preserve">Руковалац обрађује податке о личности у сврхе утврђене у овом члану, с тим да не обрађује више података, односно шири круг података од оних који су неопходни за остварење ових сврха. </w:t>
      </w:r>
    </w:p>
    <w:p w:rsidR="0002366D" w:rsidRPr="00C00849" w:rsidRDefault="0002366D" w:rsidP="0002366D">
      <w:pPr>
        <w:jc w:val="both"/>
        <w:rPr>
          <w:bCs/>
          <w:sz w:val="24"/>
          <w:szCs w:val="24"/>
          <w:lang w:eastAsia="en-US"/>
        </w:rPr>
      </w:pPr>
      <w:r w:rsidRPr="00C00849">
        <w:rPr>
          <w:bCs/>
          <w:sz w:val="24"/>
          <w:szCs w:val="24"/>
          <w:lang w:eastAsia="en-US"/>
        </w:rPr>
        <w:t xml:space="preserve">Сврхе у које се обрађују подаци о личности су: </w:t>
      </w:r>
    </w:p>
    <w:p w:rsidR="0002366D" w:rsidRPr="00C00849" w:rsidRDefault="0002366D" w:rsidP="0002366D">
      <w:pPr>
        <w:jc w:val="both"/>
        <w:rPr>
          <w:bCs/>
          <w:sz w:val="24"/>
          <w:szCs w:val="24"/>
          <w:lang w:eastAsia="en-US"/>
        </w:rPr>
      </w:pPr>
      <w:proofErr w:type="gramStart"/>
      <w:r w:rsidRPr="00C00849">
        <w:rPr>
          <w:bCs/>
          <w:sz w:val="24"/>
          <w:szCs w:val="24"/>
          <w:lang w:eastAsia="en-US"/>
        </w:rPr>
        <w:t>1) запошљавање и управљање људским ресурсима - Руковалац обрађује податке о личности за потребе заснивања и реализације радног односа и других облика радног ангажовања (на пример, обрада података о личности за потребе: утврђивања знања и вештина кандидата за одређена радна места, управљања радним временом и одсуствима са рада, обрачун зарада, путних трошкова и дневница, утврђивања накнада по основу боловања и других видова одсуства са радног места, процене напредовања запослених, обезбеђивања додатних обука и едукација и дисциплинске поступке);</w:t>
      </w:r>
      <w:proofErr w:type="gramEnd"/>
      <w:r w:rsidRPr="00C00849">
        <w:rPr>
          <w:bCs/>
          <w:sz w:val="24"/>
          <w:szCs w:val="24"/>
          <w:lang w:eastAsia="en-US"/>
        </w:rPr>
        <w:t xml:space="preserve"> </w:t>
      </w:r>
    </w:p>
    <w:p w:rsidR="0002366D" w:rsidRPr="00C00849" w:rsidRDefault="0002366D" w:rsidP="0002366D">
      <w:pPr>
        <w:jc w:val="both"/>
        <w:rPr>
          <w:bCs/>
          <w:sz w:val="24"/>
          <w:szCs w:val="24"/>
          <w:lang w:eastAsia="en-US"/>
        </w:rPr>
      </w:pPr>
      <w:r w:rsidRPr="00C00849">
        <w:rPr>
          <w:bCs/>
          <w:sz w:val="24"/>
          <w:szCs w:val="24"/>
          <w:lang w:eastAsia="en-US"/>
        </w:rPr>
        <w:t xml:space="preserve">2) обављање делатности и вршење пословних активности - Руковалац обрађује податке о личности за потребе набавке и плаћања роба и услуга, пословни развој, пословну сарадњу, управљање пројектима, организацију рада, канцеларијско пословање и друге видове обављања делатности и спровођења пословних активности, укључујући извештавање клијената о спроведеним пословним активностима; </w:t>
      </w:r>
    </w:p>
    <w:p w:rsidR="0002366D" w:rsidRPr="00C00849" w:rsidRDefault="0002366D" w:rsidP="0002366D">
      <w:pPr>
        <w:jc w:val="both"/>
        <w:rPr>
          <w:bCs/>
          <w:sz w:val="24"/>
          <w:szCs w:val="24"/>
          <w:lang w:eastAsia="en-US"/>
        </w:rPr>
      </w:pPr>
      <w:r w:rsidRPr="00C00849">
        <w:rPr>
          <w:bCs/>
          <w:sz w:val="24"/>
          <w:szCs w:val="24"/>
          <w:lang w:eastAsia="en-US"/>
        </w:rPr>
        <w:t xml:space="preserve">3) </w:t>
      </w:r>
      <w:proofErr w:type="gramStart"/>
      <w:r w:rsidRPr="00C00849">
        <w:rPr>
          <w:bCs/>
          <w:sz w:val="24"/>
          <w:szCs w:val="24"/>
          <w:lang w:eastAsia="en-US"/>
        </w:rPr>
        <w:t>комуникација</w:t>
      </w:r>
      <w:proofErr w:type="gramEnd"/>
      <w:r w:rsidRPr="00C00849">
        <w:rPr>
          <w:bCs/>
          <w:sz w:val="24"/>
          <w:szCs w:val="24"/>
          <w:lang w:eastAsia="en-US"/>
        </w:rPr>
        <w:t xml:space="preserve">, информационе технологије и информациона безбедност - Руковалац обрађује податке о личности у сврху управљања и одржавања функционисања комуникацијске и информационе мреже, одржавања информационе безбедности и превенције остварења информационих ризика; </w:t>
      </w:r>
    </w:p>
    <w:p w:rsidR="0002366D" w:rsidRPr="00C00849" w:rsidRDefault="0002366D" w:rsidP="0002366D">
      <w:pPr>
        <w:jc w:val="both"/>
        <w:rPr>
          <w:bCs/>
          <w:sz w:val="24"/>
          <w:szCs w:val="24"/>
          <w:lang w:eastAsia="en-US"/>
        </w:rPr>
      </w:pPr>
      <w:r w:rsidRPr="00C00849">
        <w:rPr>
          <w:bCs/>
          <w:sz w:val="24"/>
          <w:szCs w:val="24"/>
          <w:lang w:eastAsia="en-US"/>
        </w:rPr>
        <w:t xml:space="preserve">4) </w:t>
      </w:r>
      <w:proofErr w:type="gramStart"/>
      <w:r w:rsidRPr="00C00849">
        <w:rPr>
          <w:bCs/>
          <w:sz w:val="24"/>
          <w:szCs w:val="24"/>
          <w:lang w:eastAsia="en-US"/>
        </w:rPr>
        <w:t>усклађивање</w:t>
      </w:r>
      <w:proofErr w:type="gramEnd"/>
      <w:r w:rsidRPr="00C00849">
        <w:rPr>
          <w:bCs/>
          <w:sz w:val="24"/>
          <w:szCs w:val="24"/>
          <w:lang w:eastAsia="en-US"/>
        </w:rPr>
        <w:t xml:space="preserve"> пословања са законима и другим прописима - Руковалац обрађује податке о личности ради испуњења прописаних обавеза и усклађивања пословања са законима и другим прописима (трговинско, радно и пореско законодавство и др). </w:t>
      </w:r>
    </w:p>
    <w:p w:rsidR="0002366D" w:rsidRDefault="0002366D" w:rsidP="0002366D">
      <w:pPr>
        <w:jc w:val="both"/>
        <w:rPr>
          <w:bCs/>
          <w:sz w:val="24"/>
          <w:szCs w:val="24"/>
          <w:lang w:eastAsia="en-US"/>
        </w:rPr>
      </w:pPr>
    </w:p>
    <w:p w:rsidR="0002366D" w:rsidRPr="00CA688D" w:rsidRDefault="0002366D" w:rsidP="0002366D">
      <w:pPr>
        <w:jc w:val="center"/>
        <w:rPr>
          <w:bCs/>
          <w:sz w:val="24"/>
          <w:szCs w:val="24"/>
          <w:lang w:val="sr-Cyrl-RS" w:eastAsia="en-US"/>
        </w:rPr>
      </w:pPr>
      <w:r w:rsidRPr="00C00849">
        <w:rPr>
          <w:bCs/>
          <w:sz w:val="24"/>
          <w:szCs w:val="24"/>
          <w:lang w:eastAsia="en-US"/>
        </w:rPr>
        <w:t>Члан 5</w:t>
      </w:r>
      <w:r>
        <w:rPr>
          <w:bCs/>
          <w:sz w:val="24"/>
          <w:szCs w:val="24"/>
          <w:lang w:val="sr-Cyrl-RS" w:eastAsia="en-US"/>
        </w:rPr>
        <w:t>.</w:t>
      </w:r>
    </w:p>
    <w:p w:rsidR="0002366D" w:rsidRPr="00C00849" w:rsidRDefault="0002366D" w:rsidP="0002366D">
      <w:pPr>
        <w:jc w:val="both"/>
        <w:rPr>
          <w:bCs/>
          <w:sz w:val="24"/>
          <w:szCs w:val="24"/>
          <w:lang w:eastAsia="en-US"/>
        </w:rPr>
      </w:pPr>
      <w:r w:rsidRPr="00C00849">
        <w:rPr>
          <w:bCs/>
          <w:sz w:val="24"/>
          <w:szCs w:val="24"/>
          <w:lang w:eastAsia="en-US"/>
        </w:rPr>
        <w:t xml:space="preserve">Руковалац прикупља податке о личности непосредно од лица на које се подаци односе, писаним путем - у електронском или папирном облику, или усменим путем. </w:t>
      </w:r>
    </w:p>
    <w:p w:rsidR="0002366D" w:rsidRPr="00C00849" w:rsidRDefault="0002366D" w:rsidP="0002366D">
      <w:pPr>
        <w:jc w:val="both"/>
        <w:rPr>
          <w:bCs/>
          <w:sz w:val="24"/>
          <w:szCs w:val="24"/>
          <w:lang w:eastAsia="en-US"/>
        </w:rPr>
      </w:pPr>
      <w:r w:rsidRPr="00C00849">
        <w:rPr>
          <w:bCs/>
          <w:sz w:val="24"/>
          <w:szCs w:val="24"/>
          <w:lang w:eastAsia="en-US"/>
        </w:rPr>
        <w:t xml:space="preserve">Руковалац може прикупљати податке о запосленима и кандидатима за посао и из других извора, пре свега од претходних послодаваца, под условом да се ради о подацима који су битни за запослење. Сви прекомерни подаци трајно се бришу. </w:t>
      </w:r>
    </w:p>
    <w:p w:rsidR="0002366D" w:rsidRDefault="0002366D" w:rsidP="0002366D">
      <w:pPr>
        <w:jc w:val="both"/>
        <w:rPr>
          <w:bCs/>
          <w:sz w:val="24"/>
          <w:szCs w:val="24"/>
          <w:lang w:eastAsia="en-US"/>
        </w:rPr>
      </w:pPr>
    </w:p>
    <w:p w:rsidR="0002366D" w:rsidRPr="00CA688D" w:rsidRDefault="0002366D" w:rsidP="0002366D">
      <w:pPr>
        <w:jc w:val="center"/>
        <w:rPr>
          <w:bCs/>
          <w:sz w:val="24"/>
          <w:szCs w:val="24"/>
          <w:lang w:val="sr-Cyrl-RS" w:eastAsia="en-US"/>
        </w:rPr>
      </w:pPr>
      <w:r w:rsidRPr="00C00849">
        <w:rPr>
          <w:bCs/>
          <w:sz w:val="24"/>
          <w:szCs w:val="24"/>
          <w:lang w:eastAsia="en-US"/>
        </w:rPr>
        <w:t>Члан 6</w:t>
      </w:r>
      <w:r>
        <w:rPr>
          <w:bCs/>
          <w:sz w:val="24"/>
          <w:szCs w:val="24"/>
          <w:lang w:val="sr-Cyrl-RS" w:eastAsia="en-US"/>
        </w:rPr>
        <w:t>.</w:t>
      </w:r>
    </w:p>
    <w:p w:rsidR="0002366D" w:rsidRPr="00C00849" w:rsidRDefault="0002366D" w:rsidP="0002366D">
      <w:pPr>
        <w:jc w:val="both"/>
        <w:rPr>
          <w:bCs/>
          <w:sz w:val="24"/>
          <w:szCs w:val="24"/>
          <w:lang w:eastAsia="en-US"/>
        </w:rPr>
      </w:pPr>
      <w:r w:rsidRPr="00C00849">
        <w:rPr>
          <w:bCs/>
          <w:sz w:val="24"/>
          <w:szCs w:val="24"/>
          <w:lang w:eastAsia="en-US"/>
        </w:rPr>
        <w:t xml:space="preserve">Руковалац може да уступи податке о личности трећим лицима под условима утврђеним у овом члану, при чему је дужан да предузме све неопходне и потребне мере како би се осигурало да се подаци о личности обрађују и обезбеђују у складу са законом и другим прописима. </w:t>
      </w:r>
    </w:p>
    <w:p w:rsidR="0002366D" w:rsidRPr="00C00849" w:rsidRDefault="0002366D" w:rsidP="0002366D">
      <w:pPr>
        <w:jc w:val="both"/>
        <w:rPr>
          <w:bCs/>
          <w:sz w:val="24"/>
          <w:szCs w:val="24"/>
          <w:lang w:eastAsia="en-US"/>
        </w:rPr>
      </w:pPr>
      <w:r w:rsidRPr="00C00849">
        <w:rPr>
          <w:bCs/>
          <w:sz w:val="24"/>
          <w:szCs w:val="24"/>
          <w:lang w:eastAsia="en-US"/>
        </w:rPr>
        <w:t xml:space="preserve">Руковалац може ангажовати треће лице, у својству пружаоца услуга и обрађивача података о личности, да врши поједине радње обраде података о личности у име Руковаоца. </w:t>
      </w:r>
    </w:p>
    <w:p w:rsidR="0002366D" w:rsidRPr="00C00849" w:rsidRDefault="0002366D" w:rsidP="0002366D">
      <w:pPr>
        <w:jc w:val="both"/>
        <w:rPr>
          <w:bCs/>
          <w:sz w:val="24"/>
          <w:szCs w:val="24"/>
          <w:lang w:eastAsia="en-US"/>
        </w:rPr>
      </w:pPr>
      <w:r w:rsidRPr="00C00849">
        <w:rPr>
          <w:bCs/>
          <w:sz w:val="24"/>
          <w:szCs w:val="24"/>
          <w:lang w:eastAsia="en-US"/>
        </w:rPr>
        <w:t xml:space="preserve">У овим случајевима, могу се уступити само они подаци који су неопходни за остварење сврхе уговорене обраде, а обрађивачи их не могу користити за друге сврхе. Услови обраде података и одговорност за заштиту података ближе се уређују уговором између Руковаоца и обрађивача. </w:t>
      </w:r>
    </w:p>
    <w:p w:rsidR="0002366D" w:rsidRPr="00C00849" w:rsidRDefault="0002366D" w:rsidP="0002366D">
      <w:pPr>
        <w:jc w:val="both"/>
        <w:rPr>
          <w:bCs/>
          <w:sz w:val="24"/>
          <w:szCs w:val="24"/>
          <w:lang w:eastAsia="en-US"/>
        </w:rPr>
      </w:pPr>
      <w:r w:rsidRPr="00C00849">
        <w:rPr>
          <w:bCs/>
          <w:sz w:val="24"/>
          <w:szCs w:val="24"/>
          <w:lang w:eastAsia="en-US"/>
        </w:rPr>
        <w:t xml:space="preserve">Руковалац је дужан да податке о личности уступи државним органима и организацијама, у складу са законом прописаним овлашћењима и надлежностима тих органа и организација </w:t>
      </w:r>
      <w:r w:rsidRPr="00C00849">
        <w:rPr>
          <w:bCs/>
          <w:sz w:val="24"/>
          <w:szCs w:val="24"/>
          <w:lang w:eastAsia="en-US"/>
        </w:rPr>
        <w:lastRenderedPageBreak/>
        <w:t xml:space="preserve">и њихових службених лица (на пример, правосудни органи, инспекцијски и други надзорно-контролни органи и др). </w:t>
      </w:r>
    </w:p>
    <w:p w:rsidR="0002366D" w:rsidRPr="00C00849" w:rsidRDefault="0002366D" w:rsidP="0002366D">
      <w:pPr>
        <w:jc w:val="both"/>
        <w:rPr>
          <w:bCs/>
          <w:sz w:val="24"/>
          <w:szCs w:val="24"/>
          <w:lang w:eastAsia="en-US"/>
        </w:rPr>
      </w:pPr>
      <w:r w:rsidRPr="00C00849">
        <w:rPr>
          <w:bCs/>
          <w:sz w:val="24"/>
          <w:szCs w:val="24"/>
          <w:lang w:eastAsia="en-US"/>
        </w:rPr>
        <w:t xml:space="preserve">Руковалац може, у склопу међународне сарадње, да износи податке о личности из Републике Србије, у складу са законом и другим прописом. </w:t>
      </w:r>
    </w:p>
    <w:p w:rsidR="0002366D" w:rsidRDefault="0002366D" w:rsidP="0002366D">
      <w:pPr>
        <w:jc w:val="both"/>
        <w:rPr>
          <w:bCs/>
          <w:sz w:val="24"/>
          <w:szCs w:val="24"/>
          <w:lang w:eastAsia="en-US"/>
        </w:rPr>
      </w:pPr>
    </w:p>
    <w:p w:rsidR="0002366D" w:rsidRPr="00CA688D" w:rsidRDefault="0002366D" w:rsidP="0002366D">
      <w:pPr>
        <w:jc w:val="center"/>
        <w:rPr>
          <w:bCs/>
          <w:sz w:val="24"/>
          <w:szCs w:val="24"/>
          <w:lang w:val="sr-Cyrl-RS" w:eastAsia="en-US"/>
        </w:rPr>
      </w:pPr>
      <w:r w:rsidRPr="00C00849">
        <w:rPr>
          <w:bCs/>
          <w:sz w:val="24"/>
          <w:szCs w:val="24"/>
          <w:lang w:eastAsia="en-US"/>
        </w:rPr>
        <w:t>Члан 7</w:t>
      </w:r>
      <w:r>
        <w:rPr>
          <w:bCs/>
          <w:sz w:val="24"/>
          <w:szCs w:val="24"/>
          <w:lang w:val="sr-Cyrl-RS" w:eastAsia="en-US"/>
        </w:rPr>
        <w:t>.</w:t>
      </w:r>
    </w:p>
    <w:p w:rsidR="0002366D" w:rsidRPr="00C00849" w:rsidRDefault="0002366D" w:rsidP="0002366D">
      <w:pPr>
        <w:jc w:val="both"/>
        <w:rPr>
          <w:bCs/>
          <w:sz w:val="24"/>
          <w:szCs w:val="24"/>
          <w:lang w:eastAsia="en-US"/>
        </w:rPr>
      </w:pPr>
      <w:r w:rsidRPr="00C00849">
        <w:rPr>
          <w:bCs/>
          <w:sz w:val="24"/>
          <w:szCs w:val="24"/>
          <w:lang w:eastAsia="en-US"/>
        </w:rPr>
        <w:t xml:space="preserve">Подаци о личности неће бити задржани дуже него што је то неопходно за остварење сврхе за коју су прикупљени. </w:t>
      </w:r>
    </w:p>
    <w:p w:rsidR="0002366D" w:rsidRPr="00C00849" w:rsidRDefault="0002366D" w:rsidP="0002366D">
      <w:pPr>
        <w:jc w:val="both"/>
        <w:rPr>
          <w:bCs/>
          <w:sz w:val="24"/>
          <w:szCs w:val="24"/>
          <w:lang w:eastAsia="en-US"/>
        </w:rPr>
      </w:pPr>
      <w:r w:rsidRPr="00C00849">
        <w:rPr>
          <w:bCs/>
          <w:sz w:val="24"/>
          <w:szCs w:val="24"/>
          <w:lang w:eastAsia="en-US"/>
        </w:rPr>
        <w:t xml:space="preserve">Ако је рок чувања података о личности прописан законом, Руковалац задржаће податке у датом законском року. </w:t>
      </w:r>
    </w:p>
    <w:p w:rsidR="0002366D" w:rsidRPr="00C00849" w:rsidRDefault="0002366D" w:rsidP="0002366D">
      <w:pPr>
        <w:jc w:val="both"/>
        <w:rPr>
          <w:bCs/>
          <w:sz w:val="24"/>
          <w:szCs w:val="24"/>
          <w:lang w:eastAsia="en-US"/>
        </w:rPr>
      </w:pPr>
      <w:r w:rsidRPr="00C00849">
        <w:rPr>
          <w:bCs/>
          <w:sz w:val="24"/>
          <w:szCs w:val="24"/>
          <w:lang w:eastAsia="en-US"/>
        </w:rPr>
        <w:t xml:space="preserve">Након испуњења сврхе, односно истека законом прописаног рока за чување података, подаци ће бити трајно обрисани. </w:t>
      </w:r>
    </w:p>
    <w:p w:rsidR="0002366D" w:rsidRPr="00C00849" w:rsidRDefault="0002366D" w:rsidP="0002366D">
      <w:pPr>
        <w:jc w:val="both"/>
        <w:rPr>
          <w:bCs/>
          <w:sz w:val="24"/>
          <w:szCs w:val="24"/>
          <w:lang w:eastAsia="en-US"/>
        </w:rPr>
      </w:pPr>
      <w:r w:rsidRPr="00C00849">
        <w:rPr>
          <w:bCs/>
          <w:sz w:val="24"/>
          <w:szCs w:val="24"/>
          <w:lang w:eastAsia="en-US"/>
        </w:rPr>
        <w:t xml:space="preserve">У одређеним случајевима, подаци о личности могу се чувати дужи период, за потребе испуњења законских обавеза или за успостављање, вршење или одбрану правног захтева, у складу са важећим законима. </w:t>
      </w:r>
    </w:p>
    <w:p w:rsidR="0002366D" w:rsidRPr="00C00849" w:rsidRDefault="0002366D" w:rsidP="0002366D">
      <w:pPr>
        <w:jc w:val="center"/>
        <w:rPr>
          <w:bCs/>
          <w:sz w:val="24"/>
          <w:szCs w:val="24"/>
          <w:lang w:eastAsia="en-US"/>
        </w:rPr>
      </w:pPr>
    </w:p>
    <w:p w:rsidR="0002366D" w:rsidRPr="00CA688D" w:rsidRDefault="0002366D" w:rsidP="0002366D">
      <w:pPr>
        <w:jc w:val="center"/>
        <w:rPr>
          <w:bCs/>
          <w:sz w:val="24"/>
          <w:szCs w:val="24"/>
          <w:lang w:val="sr-Cyrl-RS" w:eastAsia="en-US"/>
        </w:rPr>
      </w:pPr>
      <w:r w:rsidRPr="00C00849">
        <w:rPr>
          <w:bCs/>
          <w:sz w:val="24"/>
          <w:szCs w:val="24"/>
          <w:lang w:eastAsia="en-US"/>
        </w:rPr>
        <w:t>Члан 8</w:t>
      </w:r>
      <w:r>
        <w:rPr>
          <w:bCs/>
          <w:sz w:val="24"/>
          <w:szCs w:val="24"/>
          <w:lang w:val="sr-Cyrl-RS" w:eastAsia="en-US"/>
        </w:rPr>
        <w:t>.</w:t>
      </w:r>
    </w:p>
    <w:p w:rsidR="0002366D" w:rsidRPr="00C00849" w:rsidRDefault="0002366D" w:rsidP="0002366D">
      <w:pPr>
        <w:jc w:val="both"/>
        <w:rPr>
          <w:bCs/>
          <w:sz w:val="24"/>
          <w:szCs w:val="24"/>
          <w:lang w:eastAsia="en-US"/>
        </w:rPr>
      </w:pPr>
      <w:r w:rsidRPr="00C00849">
        <w:rPr>
          <w:bCs/>
          <w:sz w:val="24"/>
          <w:szCs w:val="24"/>
          <w:lang w:eastAsia="en-US"/>
        </w:rPr>
        <w:t xml:space="preserve">Лица чији се подаци обрађују имају следећа права: </w:t>
      </w:r>
    </w:p>
    <w:p w:rsidR="0002366D" w:rsidRPr="00C00849" w:rsidRDefault="0002366D" w:rsidP="0002366D">
      <w:pPr>
        <w:jc w:val="both"/>
        <w:rPr>
          <w:bCs/>
          <w:sz w:val="24"/>
          <w:szCs w:val="24"/>
          <w:lang w:eastAsia="en-US"/>
        </w:rPr>
      </w:pPr>
      <w:r w:rsidRPr="00C00849">
        <w:rPr>
          <w:bCs/>
          <w:sz w:val="24"/>
          <w:szCs w:val="24"/>
          <w:lang w:eastAsia="en-US"/>
        </w:rPr>
        <w:t xml:space="preserve">1) </w:t>
      </w:r>
      <w:proofErr w:type="gramStart"/>
      <w:r w:rsidRPr="00C00849">
        <w:rPr>
          <w:bCs/>
          <w:sz w:val="24"/>
          <w:szCs w:val="24"/>
          <w:lang w:eastAsia="en-US"/>
        </w:rPr>
        <w:t>право</w:t>
      </w:r>
      <w:proofErr w:type="gramEnd"/>
      <w:r w:rsidRPr="00C00849">
        <w:rPr>
          <w:bCs/>
          <w:sz w:val="24"/>
          <w:szCs w:val="24"/>
          <w:lang w:eastAsia="en-US"/>
        </w:rPr>
        <w:t xml:space="preserve"> на обавештење о обради и увид - лица на која се подаци односе имају право да буду обавештени о обради њихових личних података и праву на приступ њиховим личним подацима, укључујући преглед, читање, слушање података и прављење забележака; </w:t>
      </w:r>
    </w:p>
    <w:p w:rsidR="0002366D" w:rsidRPr="00C00849" w:rsidRDefault="0002366D" w:rsidP="0002366D">
      <w:pPr>
        <w:jc w:val="both"/>
        <w:rPr>
          <w:bCs/>
          <w:sz w:val="24"/>
          <w:szCs w:val="24"/>
          <w:lang w:eastAsia="en-US"/>
        </w:rPr>
      </w:pPr>
      <w:r w:rsidRPr="00C00849">
        <w:rPr>
          <w:bCs/>
          <w:sz w:val="24"/>
          <w:szCs w:val="24"/>
          <w:lang w:eastAsia="en-US"/>
        </w:rPr>
        <w:t xml:space="preserve">2) </w:t>
      </w:r>
      <w:proofErr w:type="gramStart"/>
      <w:r w:rsidRPr="00C00849">
        <w:rPr>
          <w:bCs/>
          <w:sz w:val="24"/>
          <w:szCs w:val="24"/>
          <w:lang w:eastAsia="en-US"/>
        </w:rPr>
        <w:t>право</w:t>
      </w:r>
      <w:proofErr w:type="gramEnd"/>
      <w:r w:rsidRPr="00C00849">
        <w:rPr>
          <w:bCs/>
          <w:sz w:val="24"/>
          <w:szCs w:val="24"/>
          <w:lang w:eastAsia="en-US"/>
        </w:rPr>
        <w:t xml:space="preserve"> на добијање копије - лица на која се подаци односе имају право на издавање копије података од стране Руковаоца; </w:t>
      </w:r>
    </w:p>
    <w:p w:rsidR="0002366D" w:rsidRPr="00C00849" w:rsidRDefault="0002366D" w:rsidP="0002366D">
      <w:pPr>
        <w:jc w:val="both"/>
        <w:rPr>
          <w:bCs/>
          <w:sz w:val="24"/>
          <w:szCs w:val="24"/>
          <w:lang w:eastAsia="en-US"/>
        </w:rPr>
      </w:pPr>
      <w:r w:rsidRPr="00C00849">
        <w:rPr>
          <w:bCs/>
          <w:sz w:val="24"/>
          <w:szCs w:val="24"/>
          <w:lang w:eastAsia="en-US"/>
        </w:rPr>
        <w:t xml:space="preserve">3) </w:t>
      </w:r>
      <w:proofErr w:type="gramStart"/>
      <w:r w:rsidRPr="00C00849">
        <w:rPr>
          <w:bCs/>
          <w:sz w:val="24"/>
          <w:szCs w:val="24"/>
          <w:lang w:eastAsia="en-US"/>
        </w:rPr>
        <w:t>права</w:t>
      </w:r>
      <w:proofErr w:type="gramEnd"/>
      <w:r w:rsidRPr="00C00849">
        <w:rPr>
          <w:bCs/>
          <w:sz w:val="24"/>
          <w:szCs w:val="24"/>
          <w:lang w:eastAsia="en-US"/>
        </w:rPr>
        <w:t xml:space="preserve"> поводом извршеног увида - након извршеног увида лица на која се подаци односе имају право да од Руковаоца траже исправку, допуну, ажурирање, брисање података, као и прекид и привремену обуставу обраде података о личности; </w:t>
      </w:r>
    </w:p>
    <w:p w:rsidR="0002366D" w:rsidRPr="00C00849" w:rsidRDefault="0002366D" w:rsidP="0002366D">
      <w:pPr>
        <w:jc w:val="both"/>
        <w:rPr>
          <w:bCs/>
          <w:sz w:val="24"/>
          <w:szCs w:val="24"/>
          <w:lang w:eastAsia="en-US"/>
        </w:rPr>
      </w:pPr>
      <w:r w:rsidRPr="00C00849">
        <w:rPr>
          <w:bCs/>
          <w:sz w:val="24"/>
          <w:szCs w:val="24"/>
          <w:lang w:eastAsia="en-US"/>
        </w:rPr>
        <w:t xml:space="preserve">4) право на преносивост - лице на које се подаци односе може захтевати од Руковаоца преношење личних података другом руковаоцу, када је то технички изводљиво, односно када се подаци о личности, који су предмет захтева за преношење, налазе у структурираном и машински читљивом формату; </w:t>
      </w:r>
    </w:p>
    <w:p w:rsidR="0002366D" w:rsidRPr="00C00849" w:rsidRDefault="0002366D" w:rsidP="0002366D">
      <w:pPr>
        <w:jc w:val="both"/>
        <w:rPr>
          <w:bCs/>
          <w:sz w:val="24"/>
          <w:szCs w:val="24"/>
          <w:lang w:eastAsia="en-US"/>
        </w:rPr>
      </w:pPr>
      <w:r w:rsidRPr="00C00849">
        <w:rPr>
          <w:bCs/>
          <w:sz w:val="24"/>
          <w:szCs w:val="24"/>
          <w:lang w:eastAsia="en-US"/>
        </w:rPr>
        <w:t xml:space="preserve">5) </w:t>
      </w:r>
      <w:proofErr w:type="gramStart"/>
      <w:r w:rsidRPr="00C00849">
        <w:rPr>
          <w:bCs/>
          <w:sz w:val="24"/>
          <w:szCs w:val="24"/>
          <w:lang w:eastAsia="en-US"/>
        </w:rPr>
        <w:t>право</w:t>
      </w:r>
      <w:proofErr w:type="gramEnd"/>
      <w:r w:rsidRPr="00C00849">
        <w:rPr>
          <w:bCs/>
          <w:sz w:val="24"/>
          <w:szCs w:val="24"/>
          <w:lang w:eastAsia="en-US"/>
        </w:rPr>
        <w:t xml:space="preserve"> на повлачење сагласности - када је правни основ за обраду личних података сагласност лица на које се подаци односе, то лице има право да у сваком тренутку повуче дату сагласност, у писаном облику; </w:t>
      </w:r>
    </w:p>
    <w:p w:rsidR="0002366D" w:rsidRPr="00C00849" w:rsidRDefault="0002366D" w:rsidP="0002366D">
      <w:pPr>
        <w:jc w:val="both"/>
        <w:rPr>
          <w:bCs/>
          <w:sz w:val="24"/>
          <w:szCs w:val="24"/>
          <w:lang w:eastAsia="en-US"/>
        </w:rPr>
      </w:pPr>
      <w:r w:rsidRPr="00C00849">
        <w:rPr>
          <w:bCs/>
          <w:sz w:val="24"/>
          <w:szCs w:val="24"/>
          <w:lang w:eastAsia="en-US"/>
        </w:rPr>
        <w:t xml:space="preserve">6) </w:t>
      </w:r>
      <w:proofErr w:type="gramStart"/>
      <w:r w:rsidRPr="00C00849">
        <w:rPr>
          <w:bCs/>
          <w:sz w:val="24"/>
          <w:szCs w:val="24"/>
          <w:lang w:eastAsia="en-US"/>
        </w:rPr>
        <w:t>право</w:t>
      </w:r>
      <w:proofErr w:type="gramEnd"/>
      <w:r w:rsidRPr="00C00849">
        <w:rPr>
          <w:bCs/>
          <w:sz w:val="24"/>
          <w:szCs w:val="24"/>
          <w:lang w:eastAsia="en-US"/>
        </w:rPr>
        <w:t xml:space="preserve"> на противљење обради - лице на које се подаци односе има право да се противи обради података о личности у циљу директног маркетинга и затражи ограничење обраде у неким другим случајевима; </w:t>
      </w:r>
    </w:p>
    <w:p w:rsidR="0002366D" w:rsidRPr="00C00849" w:rsidRDefault="0002366D" w:rsidP="0002366D">
      <w:pPr>
        <w:jc w:val="both"/>
        <w:rPr>
          <w:bCs/>
          <w:sz w:val="24"/>
          <w:szCs w:val="24"/>
          <w:lang w:eastAsia="en-US"/>
        </w:rPr>
      </w:pPr>
      <w:r w:rsidRPr="00C00849">
        <w:rPr>
          <w:bCs/>
          <w:sz w:val="24"/>
          <w:szCs w:val="24"/>
          <w:lang w:eastAsia="en-US"/>
        </w:rPr>
        <w:t xml:space="preserve">7) </w:t>
      </w:r>
      <w:proofErr w:type="gramStart"/>
      <w:r w:rsidRPr="00C00849">
        <w:rPr>
          <w:bCs/>
          <w:sz w:val="24"/>
          <w:szCs w:val="24"/>
          <w:lang w:eastAsia="en-US"/>
        </w:rPr>
        <w:t>право</w:t>
      </w:r>
      <w:proofErr w:type="gramEnd"/>
      <w:r w:rsidRPr="00C00849">
        <w:rPr>
          <w:bCs/>
          <w:sz w:val="24"/>
          <w:szCs w:val="24"/>
          <w:lang w:eastAsia="en-US"/>
        </w:rPr>
        <w:t xml:space="preserve"> на притужбу Поверенику за информације од јавног значаја и заштиту података о личности - ако лице на које се подаци односе није задовољно одговором Руковаоца на захтев за испуњавање права у погледу заштите података о личности, оно има право да поднесе притужбу Поверенику за информације од јавног значаја и заштиту података о личности. </w:t>
      </w:r>
    </w:p>
    <w:p w:rsidR="0002366D" w:rsidRDefault="0002366D" w:rsidP="0002366D">
      <w:pPr>
        <w:jc w:val="both"/>
        <w:rPr>
          <w:bCs/>
          <w:sz w:val="24"/>
          <w:szCs w:val="24"/>
          <w:lang w:eastAsia="en-US"/>
        </w:rPr>
      </w:pPr>
    </w:p>
    <w:p w:rsidR="0002366D" w:rsidRDefault="0002366D" w:rsidP="0002366D">
      <w:pPr>
        <w:jc w:val="center"/>
        <w:rPr>
          <w:bCs/>
          <w:sz w:val="24"/>
          <w:szCs w:val="24"/>
          <w:lang w:eastAsia="en-US"/>
        </w:rPr>
      </w:pPr>
    </w:p>
    <w:p w:rsidR="0002366D" w:rsidRDefault="0002366D" w:rsidP="0002366D">
      <w:pPr>
        <w:jc w:val="center"/>
        <w:rPr>
          <w:bCs/>
          <w:sz w:val="24"/>
          <w:szCs w:val="24"/>
          <w:lang w:eastAsia="en-US"/>
        </w:rPr>
      </w:pPr>
    </w:p>
    <w:p w:rsidR="0002366D" w:rsidRDefault="0002366D" w:rsidP="0002366D">
      <w:pPr>
        <w:jc w:val="center"/>
        <w:rPr>
          <w:bCs/>
          <w:sz w:val="24"/>
          <w:szCs w:val="24"/>
          <w:lang w:eastAsia="en-US"/>
        </w:rPr>
      </w:pPr>
    </w:p>
    <w:p w:rsidR="0002366D" w:rsidRDefault="0002366D" w:rsidP="0002366D">
      <w:pPr>
        <w:jc w:val="center"/>
        <w:rPr>
          <w:bCs/>
          <w:sz w:val="24"/>
          <w:szCs w:val="24"/>
          <w:lang w:eastAsia="en-US"/>
        </w:rPr>
      </w:pPr>
    </w:p>
    <w:p w:rsidR="0002366D" w:rsidRDefault="0002366D" w:rsidP="0002366D">
      <w:pPr>
        <w:jc w:val="center"/>
        <w:rPr>
          <w:bCs/>
          <w:sz w:val="24"/>
          <w:szCs w:val="24"/>
          <w:lang w:eastAsia="en-US"/>
        </w:rPr>
      </w:pPr>
    </w:p>
    <w:p w:rsidR="0002366D" w:rsidRPr="00CA688D" w:rsidRDefault="0002366D" w:rsidP="0002366D">
      <w:pPr>
        <w:jc w:val="center"/>
        <w:rPr>
          <w:bCs/>
          <w:sz w:val="24"/>
          <w:szCs w:val="24"/>
          <w:lang w:val="sr-Cyrl-RS" w:eastAsia="en-US"/>
        </w:rPr>
      </w:pPr>
      <w:r w:rsidRPr="00C00849">
        <w:rPr>
          <w:bCs/>
          <w:sz w:val="24"/>
          <w:szCs w:val="24"/>
          <w:lang w:eastAsia="en-US"/>
        </w:rPr>
        <w:lastRenderedPageBreak/>
        <w:t>Члан 9</w:t>
      </w:r>
      <w:r>
        <w:rPr>
          <w:bCs/>
          <w:sz w:val="24"/>
          <w:szCs w:val="24"/>
          <w:lang w:val="sr-Cyrl-RS" w:eastAsia="en-US"/>
        </w:rPr>
        <w:t>.</w:t>
      </w:r>
    </w:p>
    <w:p w:rsidR="0002366D" w:rsidRPr="00C00849" w:rsidRDefault="0002366D" w:rsidP="0002366D">
      <w:pPr>
        <w:jc w:val="both"/>
        <w:rPr>
          <w:bCs/>
          <w:sz w:val="24"/>
          <w:szCs w:val="24"/>
          <w:lang w:eastAsia="en-US"/>
        </w:rPr>
      </w:pPr>
      <w:r w:rsidRPr="00C00849">
        <w:rPr>
          <w:bCs/>
          <w:sz w:val="24"/>
          <w:szCs w:val="24"/>
          <w:lang w:eastAsia="en-US"/>
        </w:rPr>
        <w:t xml:space="preserve">Запослени уступају своје податке о личности који су потребни Руковаоцу за испуњавање својих законских обавеза и пословање, односно обављање делатности и спровођење пословних активности. </w:t>
      </w:r>
    </w:p>
    <w:p w:rsidR="0002366D" w:rsidRPr="00C00849" w:rsidRDefault="0002366D" w:rsidP="0002366D">
      <w:pPr>
        <w:jc w:val="both"/>
        <w:rPr>
          <w:bCs/>
          <w:sz w:val="24"/>
          <w:szCs w:val="24"/>
          <w:lang w:eastAsia="en-US"/>
        </w:rPr>
      </w:pPr>
      <w:r w:rsidRPr="00C00849">
        <w:rPr>
          <w:bCs/>
          <w:sz w:val="24"/>
          <w:szCs w:val="24"/>
          <w:lang w:eastAsia="en-US"/>
        </w:rPr>
        <w:t xml:space="preserve">Запослени су дужни да поштују и штите податке о личности које обрађују. </w:t>
      </w:r>
    </w:p>
    <w:p w:rsidR="0002366D" w:rsidRPr="00C00849" w:rsidRDefault="0002366D" w:rsidP="0002366D">
      <w:pPr>
        <w:jc w:val="both"/>
        <w:rPr>
          <w:bCs/>
          <w:sz w:val="24"/>
          <w:szCs w:val="24"/>
          <w:lang w:eastAsia="en-US"/>
        </w:rPr>
      </w:pPr>
      <w:r w:rsidRPr="00C00849">
        <w:rPr>
          <w:bCs/>
          <w:sz w:val="24"/>
          <w:szCs w:val="24"/>
          <w:lang w:eastAsia="en-US"/>
        </w:rPr>
        <w:t xml:space="preserve">Запослени смеју да обрађују само оне податке којима им је дозвољен приступ, у складу са задацима које обављају. </w:t>
      </w:r>
    </w:p>
    <w:p w:rsidR="0002366D" w:rsidRPr="00C00849" w:rsidRDefault="0002366D" w:rsidP="0002366D">
      <w:pPr>
        <w:jc w:val="both"/>
        <w:rPr>
          <w:bCs/>
          <w:sz w:val="24"/>
          <w:szCs w:val="24"/>
          <w:lang w:eastAsia="en-US"/>
        </w:rPr>
      </w:pPr>
      <w:r w:rsidRPr="00C00849">
        <w:rPr>
          <w:bCs/>
          <w:sz w:val="24"/>
          <w:szCs w:val="24"/>
          <w:lang w:eastAsia="en-US"/>
        </w:rPr>
        <w:t xml:space="preserve">Контакт особа Руковаоца која је задужена за питања заштите података о личности је запослени који обавља послове </w:t>
      </w:r>
      <w:r>
        <w:rPr>
          <w:bCs/>
          <w:sz w:val="24"/>
          <w:szCs w:val="24"/>
          <w:lang w:val="sr-Cyrl-RS" w:eastAsia="en-US"/>
        </w:rPr>
        <w:t>секретара Предузећа</w:t>
      </w:r>
      <w:r w:rsidRPr="00C00849">
        <w:rPr>
          <w:bCs/>
          <w:sz w:val="24"/>
          <w:szCs w:val="24"/>
          <w:lang w:eastAsia="en-US"/>
        </w:rPr>
        <w:t xml:space="preserve">. </w:t>
      </w:r>
    </w:p>
    <w:p w:rsidR="0002366D" w:rsidRDefault="0002366D" w:rsidP="0002366D">
      <w:pPr>
        <w:jc w:val="both"/>
        <w:rPr>
          <w:bCs/>
          <w:sz w:val="24"/>
          <w:szCs w:val="24"/>
          <w:lang w:eastAsia="en-US"/>
        </w:rPr>
      </w:pPr>
    </w:p>
    <w:p w:rsidR="0002366D" w:rsidRPr="00CA688D" w:rsidRDefault="0002366D" w:rsidP="0002366D">
      <w:pPr>
        <w:jc w:val="center"/>
        <w:rPr>
          <w:bCs/>
          <w:sz w:val="24"/>
          <w:szCs w:val="24"/>
          <w:lang w:val="sr-Cyrl-RS" w:eastAsia="en-US"/>
        </w:rPr>
      </w:pPr>
      <w:r w:rsidRPr="00C00849">
        <w:rPr>
          <w:bCs/>
          <w:sz w:val="24"/>
          <w:szCs w:val="24"/>
          <w:lang w:eastAsia="en-US"/>
        </w:rPr>
        <w:t>Члан 10</w:t>
      </w:r>
      <w:r>
        <w:rPr>
          <w:bCs/>
          <w:sz w:val="24"/>
          <w:szCs w:val="24"/>
          <w:lang w:val="sr-Cyrl-RS" w:eastAsia="en-US"/>
        </w:rPr>
        <w:t>.</w:t>
      </w:r>
    </w:p>
    <w:p w:rsidR="0002366D" w:rsidRPr="00C00849" w:rsidRDefault="0002366D" w:rsidP="0002366D">
      <w:pPr>
        <w:jc w:val="both"/>
        <w:rPr>
          <w:bCs/>
          <w:sz w:val="24"/>
          <w:szCs w:val="24"/>
          <w:lang w:eastAsia="en-US"/>
        </w:rPr>
      </w:pPr>
      <w:r w:rsidRPr="00C00849">
        <w:rPr>
          <w:bCs/>
          <w:sz w:val="24"/>
          <w:szCs w:val="24"/>
          <w:lang w:eastAsia="en-US"/>
        </w:rPr>
        <w:t xml:space="preserve">Овај правилник ступа на снагу осмог дана од дана објављивања на </w:t>
      </w:r>
      <w:r>
        <w:rPr>
          <w:bCs/>
          <w:sz w:val="24"/>
          <w:szCs w:val="24"/>
          <w:lang w:val="sr-Cyrl-RS" w:eastAsia="en-US"/>
        </w:rPr>
        <w:t>огласну таблу Предузећа</w:t>
      </w:r>
      <w:r w:rsidRPr="00C00849">
        <w:rPr>
          <w:bCs/>
          <w:sz w:val="24"/>
          <w:szCs w:val="24"/>
          <w:lang w:eastAsia="en-US"/>
        </w:rPr>
        <w:t xml:space="preserve">. </w:t>
      </w:r>
    </w:p>
    <w:p w:rsidR="0002366D" w:rsidRDefault="0002366D" w:rsidP="0002366D">
      <w:pPr>
        <w:jc w:val="both"/>
        <w:rPr>
          <w:bCs/>
          <w:sz w:val="24"/>
          <w:szCs w:val="24"/>
          <w:lang w:eastAsia="en-US"/>
        </w:rPr>
      </w:pPr>
      <w:r w:rsidRPr="00C00849">
        <w:rPr>
          <w:bCs/>
          <w:sz w:val="24"/>
          <w:szCs w:val="24"/>
          <w:lang w:eastAsia="en-US"/>
        </w:rPr>
        <w:t xml:space="preserve">  </w:t>
      </w:r>
    </w:p>
    <w:p w:rsidR="0002366D" w:rsidRDefault="0002366D" w:rsidP="0002366D">
      <w:pPr>
        <w:jc w:val="both"/>
        <w:rPr>
          <w:bCs/>
          <w:sz w:val="24"/>
          <w:szCs w:val="24"/>
          <w:lang w:eastAsia="en-US"/>
        </w:rPr>
      </w:pPr>
    </w:p>
    <w:p w:rsidR="0002366D" w:rsidRPr="00C00849" w:rsidRDefault="0002366D" w:rsidP="0002366D">
      <w:pPr>
        <w:jc w:val="both"/>
        <w:rPr>
          <w:bCs/>
          <w:sz w:val="24"/>
          <w:szCs w:val="24"/>
          <w:lang w:eastAsia="en-US"/>
        </w:rPr>
      </w:pPr>
    </w:p>
    <w:p w:rsidR="0002366D" w:rsidRPr="00C00849" w:rsidRDefault="0002366D" w:rsidP="0002366D">
      <w:pPr>
        <w:jc w:val="both"/>
        <w:rPr>
          <w:bCs/>
          <w:sz w:val="24"/>
          <w:szCs w:val="24"/>
          <w:lang w:eastAsia="en-US"/>
        </w:rPr>
      </w:pPr>
      <w:r w:rsidRPr="00C00849">
        <w:rPr>
          <w:bCs/>
          <w:sz w:val="24"/>
          <w:szCs w:val="24"/>
          <w:lang w:eastAsia="en-US"/>
        </w:rPr>
        <w:t xml:space="preserve">  </w:t>
      </w:r>
      <w:r w:rsidRPr="00C00849">
        <w:rPr>
          <w:bCs/>
          <w:sz w:val="24"/>
          <w:szCs w:val="24"/>
          <w:lang w:eastAsia="en-US"/>
        </w:rPr>
        <w:tab/>
        <w:t xml:space="preserve">  </w:t>
      </w:r>
      <w:r w:rsidRPr="00C00849">
        <w:rPr>
          <w:bCs/>
          <w:sz w:val="24"/>
          <w:szCs w:val="24"/>
          <w:lang w:eastAsia="en-US"/>
        </w:rPr>
        <w:tab/>
        <w:t xml:space="preserve"> </w:t>
      </w:r>
    </w:p>
    <w:p w:rsidR="0002366D" w:rsidRPr="00403E51" w:rsidRDefault="0002366D" w:rsidP="0002366D">
      <w:pPr>
        <w:autoSpaceDE w:val="0"/>
        <w:autoSpaceDN w:val="0"/>
        <w:jc w:val="both"/>
        <w:rPr>
          <w:color w:val="000000"/>
          <w:sz w:val="24"/>
          <w:szCs w:val="24"/>
          <w:lang w:val="ru-RU"/>
        </w:rPr>
      </w:pPr>
      <w:r>
        <w:rPr>
          <w:color w:val="000000"/>
          <w:sz w:val="24"/>
          <w:szCs w:val="24"/>
          <w:lang w:val="ru-RU"/>
        </w:rPr>
        <w:t xml:space="preserve">                        </w:t>
      </w:r>
      <w:r w:rsidRPr="00403E51">
        <w:rPr>
          <w:color w:val="000000"/>
          <w:sz w:val="24"/>
          <w:szCs w:val="24"/>
          <w:lang w:val="ru-RU"/>
        </w:rPr>
        <w:t xml:space="preserve">Број: </w:t>
      </w:r>
      <w:r>
        <w:rPr>
          <w:color w:val="000000"/>
          <w:sz w:val="24"/>
          <w:szCs w:val="24"/>
        </w:rPr>
        <w:t>266-1</w:t>
      </w:r>
      <w:r>
        <w:rPr>
          <w:color w:val="000000"/>
          <w:sz w:val="24"/>
          <w:szCs w:val="24"/>
          <w:lang w:val="ru-RU"/>
        </w:rPr>
        <w:t>/20</w:t>
      </w:r>
      <w:r w:rsidRPr="00403E51">
        <w:rPr>
          <w:color w:val="000000"/>
          <w:sz w:val="24"/>
          <w:szCs w:val="24"/>
          <w:lang w:val="ru-RU"/>
        </w:rPr>
        <w:t>-02</w:t>
      </w:r>
    </w:p>
    <w:p w:rsidR="0002366D" w:rsidRDefault="0002366D" w:rsidP="0002366D">
      <w:pPr>
        <w:autoSpaceDE w:val="0"/>
        <w:autoSpaceDN w:val="0"/>
        <w:jc w:val="both"/>
        <w:rPr>
          <w:color w:val="000000"/>
          <w:sz w:val="24"/>
          <w:szCs w:val="24"/>
          <w:lang w:val="ru-RU"/>
        </w:rPr>
      </w:pPr>
      <w:r>
        <w:rPr>
          <w:color w:val="000000"/>
          <w:sz w:val="24"/>
          <w:szCs w:val="24"/>
          <w:lang w:val="ru-RU"/>
        </w:rPr>
        <w:tab/>
      </w:r>
      <w:r>
        <w:rPr>
          <w:color w:val="000000"/>
          <w:sz w:val="24"/>
          <w:szCs w:val="24"/>
          <w:lang w:val="ru-RU"/>
        </w:rPr>
        <w:tab/>
        <w:t xml:space="preserve">У Сокобањи, дана  </w:t>
      </w:r>
      <w:r w:rsidRPr="00403E51">
        <w:rPr>
          <w:color w:val="000000"/>
          <w:sz w:val="24"/>
          <w:szCs w:val="24"/>
          <w:lang w:val="ru-RU"/>
        </w:rPr>
        <w:t>2</w:t>
      </w:r>
      <w:r>
        <w:rPr>
          <w:color w:val="000000"/>
          <w:sz w:val="24"/>
          <w:szCs w:val="24"/>
          <w:lang w:val="ru-RU"/>
        </w:rPr>
        <w:t>0.</w:t>
      </w:r>
      <w:r>
        <w:rPr>
          <w:color w:val="000000"/>
          <w:sz w:val="24"/>
          <w:szCs w:val="24"/>
        </w:rPr>
        <w:t>01</w:t>
      </w:r>
      <w:r>
        <w:rPr>
          <w:color w:val="000000"/>
          <w:sz w:val="24"/>
          <w:szCs w:val="24"/>
          <w:lang w:val="ru-RU"/>
        </w:rPr>
        <w:t>.2020. године.</w:t>
      </w:r>
    </w:p>
    <w:p w:rsidR="0002366D" w:rsidRDefault="0002366D" w:rsidP="0002366D">
      <w:pPr>
        <w:autoSpaceDE w:val="0"/>
        <w:autoSpaceDN w:val="0"/>
        <w:jc w:val="both"/>
        <w:rPr>
          <w:color w:val="000000"/>
          <w:sz w:val="24"/>
          <w:szCs w:val="24"/>
          <w:lang w:val="ru-RU"/>
        </w:rPr>
      </w:pPr>
    </w:p>
    <w:p w:rsidR="0002366D" w:rsidRPr="00403E51" w:rsidRDefault="0002366D" w:rsidP="0002366D">
      <w:pPr>
        <w:autoSpaceDE w:val="0"/>
        <w:autoSpaceDN w:val="0"/>
        <w:jc w:val="both"/>
        <w:rPr>
          <w:color w:val="000000"/>
          <w:sz w:val="24"/>
          <w:szCs w:val="24"/>
          <w:lang w:val="ru-RU"/>
        </w:rPr>
      </w:pPr>
    </w:p>
    <w:p w:rsidR="0002366D" w:rsidRPr="00C00849" w:rsidRDefault="0002366D" w:rsidP="0002366D">
      <w:pPr>
        <w:jc w:val="both"/>
        <w:rPr>
          <w:bCs/>
          <w:sz w:val="24"/>
          <w:szCs w:val="24"/>
          <w:lang w:eastAsia="en-US"/>
        </w:rPr>
      </w:pPr>
    </w:p>
    <w:p w:rsidR="0002366D" w:rsidRPr="00FF3A76" w:rsidRDefault="0002366D" w:rsidP="0002366D">
      <w:pPr>
        <w:jc w:val="both"/>
        <w:rPr>
          <w:bCs/>
          <w:sz w:val="24"/>
          <w:szCs w:val="24"/>
          <w:lang w:val="sr-Cyrl-RS" w:eastAsia="en-US"/>
        </w:rPr>
      </w:pPr>
      <w:r>
        <w:rPr>
          <w:bCs/>
          <w:sz w:val="24"/>
          <w:szCs w:val="24"/>
          <w:lang w:val="sr-Cyrl-RS" w:eastAsia="en-US"/>
        </w:rPr>
        <w:t xml:space="preserve">                                                                                   </w:t>
      </w:r>
      <w:r>
        <w:rPr>
          <w:bCs/>
          <w:sz w:val="24"/>
          <w:szCs w:val="24"/>
          <w:lang w:val="sr-Cyrl-RS" w:eastAsia="en-US"/>
        </w:rPr>
        <w:t xml:space="preserve">                   </w:t>
      </w:r>
      <w:r>
        <w:rPr>
          <w:bCs/>
          <w:sz w:val="24"/>
          <w:szCs w:val="24"/>
          <w:lang w:val="sr-Cyrl-RS" w:eastAsia="en-US"/>
        </w:rPr>
        <w:t xml:space="preserve">   </w:t>
      </w:r>
      <w:r w:rsidRPr="00C00849">
        <w:rPr>
          <w:bCs/>
          <w:sz w:val="24"/>
          <w:szCs w:val="24"/>
          <w:lang w:eastAsia="en-US"/>
        </w:rPr>
        <w:t>ЗА РУКОВАОЦА</w:t>
      </w:r>
    </w:p>
    <w:p w:rsidR="0002366D" w:rsidRPr="00C00849" w:rsidRDefault="0002366D" w:rsidP="0002366D">
      <w:pPr>
        <w:rPr>
          <w:bCs/>
          <w:sz w:val="24"/>
          <w:szCs w:val="24"/>
          <w:lang w:eastAsia="en-US"/>
        </w:rPr>
      </w:pPr>
      <w:r w:rsidRPr="00C00849">
        <w:rPr>
          <w:bCs/>
          <w:sz w:val="24"/>
          <w:szCs w:val="24"/>
          <w:lang w:eastAsia="en-US"/>
        </w:rPr>
        <w:tab/>
      </w:r>
      <w:r w:rsidRPr="00C00849">
        <w:rPr>
          <w:bCs/>
          <w:sz w:val="24"/>
          <w:szCs w:val="24"/>
          <w:lang w:eastAsia="en-US"/>
        </w:rPr>
        <w:tab/>
        <w:t xml:space="preserve">                                               </w:t>
      </w:r>
      <w:r>
        <w:rPr>
          <w:bCs/>
          <w:sz w:val="24"/>
          <w:szCs w:val="24"/>
          <w:lang w:val="sr-Cyrl-RS" w:eastAsia="en-US"/>
        </w:rPr>
        <w:t xml:space="preserve">      </w:t>
      </w:r>
      <w:r>
        <w:rPr>
          <w:bCs/>
          <w:sz w:val="24"/>
          <w:szCs w:val="24"/>
          <w:lang w:val="sr-Cyrl-RS" w:eastAsia="en-US"/>
        </w:rPr>
        <w:t xml:space="preserve">                     </w:t>
      </w:r>
      <w:r>
        <w:rPr>
          <w:bCs/>
          <w:sz w:val="24"/>
          <w:szCs w:val="24"/>
          <w:lang w:val="sr-Cyrl-RS" w:eastAsia="en-US"/>
        </w:rPr>
        <w:t xml:space="preserve">   </w:t>
      </w:r>
      <w:r w:rsidRPr="00C00849">
        <w:rPr>
          <w:bCs/>
          <w:sz w:val="24"/>
          <w:szCs w:val="24"/>
          <w:lang w:eastAsia="en-US"/>
        </w:rPr>
        <w:t>ДИРЕКТОР ПРЕДУЗЕЋА,</w:t>
      </w:r>
    </w:p>
    <w:p w:rsidR="0002366D" w:rsidRPr="00C00849" w:rsidRDefault="0002366D" w:rsidP="0002366D">
      <w:pPr>
        <w:rPr>
          <w:bCs/>
          <w:sz w:val="24"/>
          <w:szCs w:val="24"/>
          <w:lang w:eastAsia="en-US"/>
        </w:rPr>
      </w:pPr>
      <w:r w:rsidRPr="00C00849">
        <w:rPr>
          <w:bCs/>
          <w:sz w:val="24"/>
          <w:szCs w:val="24"/>
          <w:lang w:eastAsia="en-US"/>
        </w:rPr>
        <w:tab/>
      </w:r>
      <w:r w:rsidRPr="00C00849">
        <w:rPr>
          <w:bCs/>
          <w:sz w:val="24"/>
          <w:szCs w:val="24"/>
          <w:lang w:eastAsia="en-US"/>
        </w:rPr>
        <w:tab/>
      </w:r>
      <w:r w:rsidRPr="00C00849">
        <w:rPr>
          <w:bCs/>
          <w:sz w:val="24"/>
          <w:szCs w:val="24"/>
          <w:lang w:eastAsia="en-US"/>
        </w:rPr>
        <w:tab/>
      </w:r>
      <w:r w:rsidRPr="00C00849">
        <w:rPr>
          <w:bCs/>
          <w:sz w:val="24"/>
          <w:szCs w:val="24"/>
          <w:lang w:eastAsia="en-US"/>
        </w:rPr>
        <w:tab/>
      </w:r>
      <w:r>
        <w:rPr>
          <w:bCs/>
          <w:sz w:val="24"/>
          <w:szCs w:val="24"/>
          <w:lang w:eastAsia="en-US"/>
        </w:rPr>
        <w:tab/>
      </w:r>
      <w:r>
        <w:rPr>
          <w:bCs/>
          <w:sz w:val="24"/>
          <w:szCs w:val="24"/>
          <w:lang w:eastAsia="en-US"/>
        </w:rPr>
        <w:tab/>
      </w:r>
      <w:r>
        <w:rPr>
          <w:bCs/>
          <w:sz w:val="24"/>
          <w:szCs w:val="24"/>
          <w:lang w:eastAsia="en-US"/>
        </w:rPr>
        <w:tab/>
      </w:r>
      <w:r>
        <w:rPr>
          <w:bCs/>
          <w:sz w:val="24"/>
          <w:szCs w:val="24"/>
          <w:lang w:eastAsia="en-US"/>
        </w:rPr>
        <w:tab/>
        <w:t xml:space="preserve">   </w:t>
      </w:r>
      <w:r>
        <w:rPr>
          <w:bCs/>
          <w:sz w:val="24"/>
          <w:szCs w:val="24"/>
          <w:lang w:eastAsia="en-US"/>
        </w:rPr>
        <w:t xml:space="preserve">    </w:t>
      </w:r>
      <w:r w:rsidRPr="00C00849">
        <w:rPr>
          <w:bCs/>
          <w:sz w:val="24"/>
          <w:szCs w:val="24"/>
          <w:lang w:eastAsia="en-US"/>
        </w:rPr>
        <w:t xml:space="preserve"> </w:t>
      </w:r>
      <w:proofErr w:type="gramStart"/>
      <w:r w:rsidRPr="00C00849">
        <w:rPr>
          <w:bCs/>
          <w:sz w:val="24"/>
          <w:szCs w:val="24"/>
          <w:lang w:eastAsia="en-US"/>
        </w:rPr>
        <w:t>дипл.ецц.Саша</w:t>
      </w:r>
      <w:proofErr w:type="gramEnd"/>
      <w:r w:rsidRPr="00C00849">
        <w:rPr>
          <w:bCs/>
          <w:sz w:val="24"/>
          <w:szCs w:val="24"/>
          <w:lang w:eastAsia="en-US"/>
        </w:rPr>
        <w:t xml:space="preserve"> Дрљача</w:t>
      </w:r>
    </w:p>
    <w:p w:rsidR="0002366D" w:rsidRDefault="0002366D" w:rsidP="0002366D">
      <w:pPr>
        <w:rPr>
          <w:i/>
          <w:sz w:val="24"/>
          <w:szCs w:val="24"/>
        </w:rPr>
      </w:pPr>
    </w:p>
    <w:p w:rsidR="0002366D" w:rsidRDefault="0002366D" w:rsidP="0002366D">
      <w:pPr>
        <w:rPr>
          <w:i/>
          <w:sz w:val="24"/>
          <w:szCs w:val="24"/>
        </w:rPr>
      </w:pPr>
    </w:p>
    <w:p w:rsidR="0002366D" w:rsidRDefault="0002366D" w:rsidP="0002366D">
      <w:pPr>
        <w:rPr>
          <w:i/>
          <w:sz w:val="24"/>
          <w:szCs w:val="24"/>
        </w:rPr>
      </w:pPr>
    </w:p>
    <w:p w:rsidR="0002366D" w:rsidRDefault="0002366D" w:rsidP="0002366D">
      <w:pPr>
        <w:rPr>
          <w:i/>
          <w:sz w:val="24"/>
          <w:szCs w:val="24"/>
        </w:rPr>
      </w:pPr>
    </w:p>
    <w:p w:rsidR="0002366D" w:rsidRDefault="0002366D" w:rsidP="0002366D">
      <w:pPr>
        <w:rPr>
          <w:i/>
          <w:sz w:val="24"/>
          <w:szCs w:val="24"/>
        </w:rPr>
      </w:pPr>
    </w:p>
    <w:p w:rsidR="0002366D" w:rsidRDefault="0002366D" w:rsidP="0002366D">
      <w:pPr>
        <w:rPr>
          <w:i/>
          <w:sz w:val="24"/>
          <w:szCs w:val="24"/>
        </w:rPr>
      </w:pPr>
    </w:p>
    <w:p w:rsidR="0002366D" w:rsidRDefault="0002366D" w:rsidP="0002366D">
      <w:pPr>
        <w:rPr>
          <w:i/>
          <w:sz w:val="24"/>
          <w:szCs w:val="24"/>
        </w:rPr>
      </w:pPr>
    </w:p>
    <w:p w:rsidR="0002366D" w:rsidRDefault="0002366D" w:rsidP="0002366D">
      <w:pPr>
        <w:rPr>
          <w:i/>
          <w:sz w:val="24"/>
          <w:szCs w:val="24"/>
        </w:rPr>
      </w:pPr>
    </w:p>
    <w:p w:rsidR="0002366D" w:rsidRDefault="0002366D" w:rsidP="0002366D">
      <w:pPr>
        <w:rPr>
          <w:i/>
          <w:sz w:val="24"/>
          <w:szCs w:val="24"/>
        </w:rPr>
      </w:pPr>
    </w:p>
    <w:p w:rsidR="0002366D" w:rsidRDefault="0002366D" w:rsidP="0002366D">
      <w:pPr>
        <w:rPr>
          <w:i/>
          <w:sz w:val="24"/>
          <w:szCs w:val="24"/>
        </w:rPr>
      </w:pPr>
    </w:p>
    <w:p w:rsidR="0002366D" w:rsidRDefault="0002366D" w:rsidP="0002366D">
      <w:pPr>
        <w:rPr>
          <w:i/>
          <w:sz w:val="24"/>
          <w:szCs w:val="24"/>
        </w:rPr>
      </w:pPr>
    </w:p>
    <w:p w:rsidR="0002366D" w:rsidRDefault="0002366D" w:rsidP="0002366D">
      <w:pPr>
        <w:rPr>
          <w:i/>
          <w:sz w:val="24"/>
          <w:szCs w:val="24"/>
        </w:rPr>
      </w:pPr>
    </w:p>
    <w:p w:rsidR="0002366D" w:rsidRDefault="0002366D" w:rsidP="0002366D">
      <w:pPr>
        <w:rPr>
          <w:i/>
          <w:sz w:val="24"/>
          <w:szCs w:val="24"/>
        </w:rPr>
      </w:pPr>
    </w:p>
    <w:p w:rsidR="0002366D" w:rsidRDefault="0002366D" w:rsidP="0002366D">
      <w:pPr>
        <w:rPr>
          <w:i/>
          <w:sz w:val="24"/>
          <w:szCs w:val="24"/>
        </w:rPr>
      </w:pPr>
    </w:p>
    <w:p w:rsidR="0002366D" w:rsidRDefault="0002366D" w:rsidP="0002366D">
      <w:pPr>
        <w:rPr>
          <w:i/>
          <w:sz w:val="24"/>
          <w:szCs w:val="24"/>
        </w:rPr>
      </w:pPr>
    </w:p>
    <w:p w:rsidR="0002366D" w:rsidRDefault="0002366D" w:rsidP="0002366D">
      <w:pPr>
        <w:rPr>
          <w:i/>
          <w:sz w:val="24"/>
          <w:szCs w:val="24"/>
        </w:rPr>
      </w:pPr>
    </w:p>
    <w:p w:rsidR="0087675A" w:rsidRDefault="0002366D"/>
    <w:sectPr w:rsidR="00876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Times">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6D"/>
    <w:rsid w:val="0002366D"/>
    <w:rsid w:val="001840C3"/>
    <w:rsid w:val="0047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66BA"/>
  <w15:chartTrackingRefBased/>
  <w15:docId w15:val="{1D589477-A507-4809-B1F2-AC4D1ACA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6D"/>
    <w:pPr>
      <w:spacing w:after="0" w:line="240" w:lineRule="auto"/>
    </w:pPr>
    <w:rPr>
      <w:rFonts w:ascii="Times New Roman" w:eastAsia="Times New Roman" w:hAnsi="Times New Roman" w:cs="Times New Roman"/>
      <w:sz w:val="20"/>
      <w:szCs w:val="20"/>
      <w:lang w:eastAsia="sr-Latn-CS"/>
    </w:rPr>
  </w:style>
  <w:style w:type="paragraph" w:styleId="Heading1">
    <w:name w:val="heading 1"/>
    <w:basedOn w:val="Normal"/>
    <w:next w:val="Normal"/>
    <w:link w:val="Heading1Char"/>
    <w:qFormat/>
    <w:rsid w:val="0002366D"/>
    <w:pPr>
      <w:keepNext/>
      <w:jc w:val="center"/>
      <w:outlineLvl w:val="0"/>
    </w:pPr>
    <w:rPr>
      <w:rFonts w:ascii="Yu Times" w:hAnsi="Yu Times"/>
      <w:sz w:val="28"/>
    </w:rPr>
  </w:style>
  <w:style w:type="paragraph" w:styleId="Heading3">
    <w:name w:val="heading 3"/>
    <w:basedOn w:val="Normal"/>
    <w:next w:val="Normal"/>
    <w:link w:val="Heading3Char"/>
    <w:unhideWhenUsed/>
    <w:qFormat/>
    <w:rsid w:val="0002366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66D"/>
    <w:rPr>
      <w:rFonts w:ascii="Yu Times" w:eastAsia="Times New Roman" w:hAnsi="Yu Times" w:cs="Times New Roman"/>
      <w:sz w:val="28"/>
      <w:szCs w:val="20"/>
      <w:lang w:eastAsia="sr-Latn-CS"/>
    </w:rPr>
  </w:style>
  <w:style w:type="character" w:customStyle="1" w:styleId="Heading3Char">
    <w:name w:val="Heading 3 Char"/>
    <w:basedOn w:val="DefaultParagraphFont"/>
    <w:link w:val="Heading3"/>
    <w:rsid w:val="0002366D"/>
    <w:rPr>
      <w:rFonts w:ascii="Calibri Light" w:eastAsia="Times New Roman" w:hAnsi="Calibri Light" w:cs="Times New Roman"/>
      <w:b/>
      <w:bCs/>
      <w:sz w:val="26"/>
      <w:szCs w:val="26"/>
      <w:lang w:eastAsia="sr-Latn-CS"/>
    </w:rPr>
  </w:style>
  <w:style w:type="paragraph" w:customStyle="1" w:styleId="Gaganaslov">
    <w:name w:val="Gaga naslov"/>
    <w:basedOn w:val="Normal"/>
    <w:uiPriority w:val="99"/>
    <w:rsid w:val="0002366D"/>
    <w:pPr>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1794</Words>
  <Characters>10231</Characters>
  <Application>Microsoft Office Word</Application>
  <DocSecurity>0</DocSecurity>
  <Lines>85</Lines>
  <Paragraphs>24</Paragraphs>
  <ScaleCrop>false</ScaleCrop>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 - zoki</dc:creator>
  <cp:keywords/>
  <dc:description/>
  <cp:lastModifiedBy>bata - zoki</cp:lastModifiedBy>
  <cp:revision>1</cp:revision>
  <dcterms:created xsi:type="dcterms:W3CDTF">2020-01-28T08:28:00Z</dcterms:created>
  <dcterms:modified xsi:type="dcterms:W3CDTF">2020-01-28T08:32:00Z</dcterms:modified>
</cp:coreProperties>
</file>